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245" w:rsidRDefault="00F57245" w:rsidP="00AD4805">
      <w:pPr>
        <w:pBdr>
          <w:top w:val="thinThickThinLargeGap" w:sz="24" w:space="16" w:color="auto"/>
          <w:left w:val="thinThickThinLargeGap" w:sz="24" w:space="0" w:color="auto"/>
          <w:bottom w:val="thinThickThinLargeGap" w:sz="24" w:space="31" w:color="auto"/>
          <w:right w:val="thinThickThinLargeGap" w:sz="24" w:space="0" w:color="auto"/>
        </w:pBdr>
        <w:jc w:val="center"/>
        <w:rPr>
          <w:color w:val="003300"/>
        </w:rPr>
      </w:pPr>
      <w:bookmarkStart w:id="0" w:name="_top"/>
      <w:bookmarkStart w:id="1" w:name="_GoBack"/>
      <w:bookmarkEnd w:id="0"/>
      <w:bookmarkEnd w:id="1"/>
    </w:p>
    <w:p w:rsidR="00F57245" w:rsidRDefault="00F57245" w:rsidP="00AD4805">
      <w:pPr>
        <w:pBdr>
          <w:top w:val="thinThickThinLargeGap" w:sz="24" w:space="16" w:color="auto"/>
          <w:left w:val="thinThickThinLargeGap" w:sz="24" w:space="0" w:color="auto"/>
          <w:bottom w:val="thinThickThinLargeGap" w:sz="24" w:space="31" w:color="auto"/>
          <w:right w:val="thinThickThinLargeGap" w:sz="24" w:space="0" w:color="auto"/>
        </w:pBdr>
        <w:jc w:val="center"/>
        <w:rPr>
          <w:color w:val="003300"/>
        </w:rPr>
      </w:pPr>
    </w:p>
    <w:p w:rsidR="00F57245" w:rsidRDefault="00F57245" w:rsidP="00AD4805">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center"/>
        <w:rPr>
          <w:b/>
          <w:sz w:val="96"/>
          <w:szCs w:val="96"/>
        </w:rPr>
      </w:pPr>
      <w:r>
        <w:rPr>
          <w:b/>
          <w:sz w:val="96"/>
          <w:szCs w:val="96"/>
        </w:rPr>
        <w:t>ОТЧЕТ</w:t>
      </w:r>
    </w:p>
    <w:p w:rsidR="00F57245" w:rsidRDefault="00AD4805" w:rsidP="00AD4805">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center"/>
        <w:rPr>
          <w:b/>
          <w:sz w:val="72"/>
          <w:szCs w:val="72"/>
        </w:rPr>
      </w:pPr>
      <w:r>
        <w:rPr>
          <w:b/>
          <w:sz w:val="72"/>
          <w:szCs w:val="72"/>
        </w:rPr>
        <w:t xml:space="preserve">руководителя ГБУ «Жилищник района </w:t>
      </w:r>
      <w:r w:rsidR="001564C6">
        <w:rPr>
          <w:b/>
          <w:sz w:val="72"/>
          <w:szCs w:val="72"/>
        </w:rPr>
        <w:t>Северное Медведково</w:t>
      </w:r>
      <w:r>
        <w:rPr>
          <w:b/>
          <w:sz w:val="72"/>
          <w:szCs w:val="72"/>
        </w:rPr>
        <w:t>»</w:t>
      </w:r>
    </w:p>
    <w:p w:rsidR="00AB2486" w:rsidRDefault="00F57245" w:rsidP="00AD4805">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center"/>
        <w:rPr>
          <w:b/>
          <w:sz w:val="72"/>
          <w:szCs w:val="72"/>
        </w:rPr>
      </w:pPr>
      <w:r w:rsidRPr="00F15DAE">
        <w:rPr>
          <w:b/>
          <w:sz w:val="72"/>
          <w:szCs w:val="72"/>
        </w:rPr>
        <w:t>о результатах</w:t>
      </w:r>
      <w:r w:rsidR="00B51758">
        <w:rPr>
          <w:b/>
          <w:sz w:val="72"/>
          <w:szCs w:val="72"/>
        </w:rPr>
        <w:t xml:space="preserve"> работы</w:t>
      </w:r>
      <w:r w:rsidRPr="00F15DAE">
        <w:rPr>
          <w:b/>
          <w:sz w:val="72"/>
          <w:szCs w:val="72"/>
        </w:rPr>
        <w:t xml:space="preserve"> </w:t>
      </w:r>
      <w:r w:rsidR="00AD4805">
        <w:rPr>
          <w:b/>
          <w:sz w:val="72"/>
          <w:szCs w:val="72"/>
        </w:rPr>
        <w:t>учреждения</w:t>
      </w:r>
    </w:p>
    <w:p w:rsidR="00F57245" w:rsidRPr="00F15DAE" w:rsidRDefault="00F57245" w:rsidP="00AD4805">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center"/>
        <w:rPr>
          <w:b/>
          <w:sz w:val="72"/>
          <w:szCs w:val="72"/>
        </w:rPr>
      </w:pPr>
      <w:r w:rsidRPr="00F15DAE">
        <w:rPr>
          <w:b/>
          <w:sz w:val="72"/>
          <w:szCs w:val="72"/>
        </w:rPr>
        <w:t>в 201</w:t>
      </w:r>
      <w:r w:rsidR="00F93F40">
        <w:rPr>
          <w:b/>
          <w:sz w:val="72"/>
          <w:szCs w:val="72"/>
        </w:rPr>
        <w:t>7</w:t>
      </w:r>
      <w:r w:rsidRPr="00F15DAE">
        <w:rPr>
          <w:b/>
          <w:sz w:val="72"/>
          <w:szCs w:val="72"/>
        </w:rPr>
        <w:t xml:space="preserve"> году </w:t>
      </w:r>
    </w:p>
    <w:p w:rsidR="00F57245" w:rsidRDefault="00F57245" w:rsidP="00AD4805">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jc w:val="right"/>
        <w:rPr>
          <w:b/>
          <w:sz w:val="96"/>
          <w:szCs w:val="96"/>
        </w:rPr>
      </w:pPr>
    </w:p>
    <w:p w:rsidR="00B51758" w:rsidRDefault="00B51758" w:rsidP="00B51758">
      <w:pPr>
        <w:pBdr>
          <w:top w:val="thinThickThinLargeGap" w:sz="24" w:space="16" w:color="auto"/>
          <w:left w:val="thinThickThinLargeGap" w:sz="24" w:space="0" w:color="auto"/>
          <w:bottom w:val="thinThickThinLargeGap" w:sz="24" w:space="31" w:color="auto"/>
          <w:right w:val="thinThickThinLargeGap" w:sz="24" w:space="0" w:color="auto"/>
        </w:pBdr>
        <w:spacing w:line="360" w:lineRule="auto"/>
        <w:rPr>
          <w:b/>
          <w:sz w:val="96"/>
          <w:szCs w:val="96"/>
        </w:rPr>
      </w:pPr>
    </w:p>
    <w:p w:rsidR="00AD4805" w:rsidRPr="00AD4805" w:rsidRDefault="00AD4805" w:rsidP="00AD4805"/>
    <w:p w:rsidR="00637746" w:rsidRDefault="00B51758" w:rsidP="00637746">
      <w:pPr>
        <w:pStyle w:val="2"/>
        <w:numPr>
          <w:ilvl w:val="0"/>
          <w:numId w:val="11"/>
        </w:numPr>
        <w:spacing w:line="240" w:lineRule="auto"/>
      </w:pPr>
      <w:bookmarkStart w:id="2" w:name="_Toc503340493"/>
      <w:r>
        <w:lastRenderedPageBreak/>
        <w:t>Мероприятия в</w:t>
      </w:r>
      <w:r w:rsidR="00BB25AA" w:rsidRPr="00B51758">
        <w:t xml:space="preserve"> сфере благоустройства и жилищно-коммунального хозяйства</w:t>
      </w:r>
      <w:bookmarkEnd w:id="2"/>
    </w:p>
    <w:p w:rsidR="00B51758" w:rsidRPr="00B51758" w:rsidRDefault="00B51758" w:rsidP="00B51758"/>
    <w:p w:rsidR="00BB25AA" w:rsidRPr="00B51758" w:rsidRDefault="005E3247" w:rsidP="005F518D">
      <w:pPr>
        <w:pStyle w:val="3"/>
      </w:pPr>
      <w:bookmarkStart w:id="3" w:name="_Toc503340494"/>
      <w:r w:rsidRPr="00B51758">
        <w:t xml:space="preserve">1.1. </w:t>
      </w:r>
      <w:r w:rsidR="00BB25AA" w:rsidRPr="00B51758">
        <w:t>Благоустройство дворовых территорий</w:t>
      </w:r>
      <w:bookmarkEnd w:id="3"/>
    </w:p>
    <w:p w:rsidR="00855362" w:rsidRPr="00B51758" w:rsidRDefault="00855362" w:rsidP="00855362"/>
    <w:p w:rsidR="001137B1" w:rsidRPr="00B51758" w:rsidRDefault="00EB37AB" w:rsidP="00C210BF">
      <w:pPr>
        <w:pStyle w:val="ac"/>
        <w:shd w:val="clear" w:color="auto" w:fill="FFFFFF"/>
        <w:spacing w:before="0" w:beforeAutospacing="0" w:after="0" w:afterAutospacing="0" w:line="276" w:lineRule="auto"/>
        <w:ind w:firstLine="851"/>
        <w:jc w:val="both"/>
        <w:rPr>
          <w:b/>
          <w:color w:val="FF0000"/>
          <w:sz w:val="28"/>
          <w:szCs w:val="28"/>
        </w:rPr>
      </w:pPr>
      <w:r w:rsidRPr="00B51758">
        <w:rPr>
          <w:color w:val="000000"/>
          <w:sz w:val="28"/>
          <w:szCs w:val="28"/>
        </w:rPr>
        <w:t xml:space="preserve">В </w:t>
      </w:r>
      <w:r w:rsidRPr="00B51758">
        <w:rPr>
          <w:b/>
          <w:color w:val="000000"/>
          <w:sz w:val="28"/>
          <w:szCs w:val="28"/>
        </w:rPr>
        <w:t>201</w:t>
      </w:r>
      <w:r w:rsidR="007F632D" w:rsidRPr="00B51758">
        <w:rPr>
          <w:b/>
          <w:color w:val="000000"/>
          <w:sz w:val="28"/>
          <w:szCs w:val="28"/>
        </w:rPr>
        <w:t>7</w:t>
      </w:r>
      <w:r w:rsidRPr="00B51758">
        <w:rPr>
          <w:color w:val="000000"/>
          <w:sz w:val="28"/>
          <w:szCs w:val="28"/>
        </w:rPr>
        <w:t xml:space="preserve"> </w:t>
      </w:r>
      <w:r w:rsidRPr="00B51758">
        <w:rPr>
          <w:b/>
          <w:color w:val="000000"/>
          <w:sz w:val="28"/>
          <w:szCs w:val="28"/>
        </w:rPr>
        <w:t>году</w:t>
      </w:r>
      <w:r w:rsidRPr="00B51758">
        <w:rPr>
          <w:color w:val="000000"/>
          <w:sz w:val="28"/>
          <w:szCs w:val="28"/>
        </w:rPr>
        <w:t xml:space="preserve"> в районе Северное Медведково выполнено благоустройство </w:t>
      </w:r>
      <w:r w:rsidRPr="00B51758">
        <w:rPr>
          <w:b/>
          <w:color w:val="000000"/>
          <w:sz w:val="28"/>
          <w:szCs w:val="28"/>
        </w:rPr>
        <w:t>2</w:t>
      </w:r>
      <w:r w:rsidR="007F632D" w:rsidRPr="00B51758">
        <w:rPr>
          <w:b/>
          <w:color w:val="000000"/>
          <w:sz w:val="28"/>
          <w:szCs w:val="28"/>
        </w:rPr>
        <w:t>4</w:t>
      </w:r>
      <w:r w:rsidRPr="00B51758">
        <w:rPr>
          <w:color w:val="000000"/>
          <w:sz w:val="28"/>
          <w:szCs w:val="28"/>
        </w:rPr>
        <w:t xml:space="preserve"> дворовых территорий в рамках мероприятия «Благоустройство территории жилой застройки» за счет</w:t>
      </w:r>
      <w:r w:rsidR="00400C32" w:rsidRPr="00B51758">
        <w:rPr>
          <w:color w:val="000000"/>
          <w:sz w:val="28"/>
          <w:szCs w:val="28"/>
        </w:rPr>
        <w:t xml:space="preserve"> </w:t>
      </w:r>
      <w:r w:rsidRPr="00B51758">
        <w:rPr>
          <w:rStyle w:val="ae"/>
          <w:color w:val="000000"/>
          <w:sz w:val="28"/>
          <w:szCs w:val="28"/>
        </w:rPr>
        <w:t>стимулирования управ</w:t>
      </w:r>
      <w:r w:rsidR="007F632D" w:rsidRPr="00B51758">
        <w:rPr>
          <w:rStyle w:val="ae"/>
          <w:color w:val="000000"/>
          <w:sz w:val="28"/>
          <w:szCs w:val="28"/>
        </w:rPr>
        <w:t xml:space="preserve"> района и экономии развития района</w:t>
      </w:r>
      <w:r w:rsidR="001137B1" w:rsidRPr="00B51758">
        <w:rPr>
          <w:rStyle w:val="ae"/>
          <w:color w:val="000000"/>
          <w:sz w:val="28"/>
          <w:szCs w:val="28"/>
        </w:rPr>
        <w:t xml:space="preserve"> </w:t>
      </w:r>
      <w:r w:rsidR="001137B1" w:rsidRPr="00B51758">
        <w:rPr>
          <w:color w:val="000000"/>
          <w:sz w:val="28"/>
          <w:szCs w:val="28"/>
        </w:rPr>
        <w:t xml:space="preserve">на общую сумму </w:t>
      </w:r>
      <w:r w:rsidR="00AC4725" w:rsidRPr="00B51758">
        <w:rPr>
          <w:b/>
          <w:sz w:val="28"/>
          <w:szCs w:val="28"/>
        </w:rPr>
        <w:t>6</w:t>
      </w:r>
      <w:r w:rsidR="00AA4F43" w:rsidRPr="00B51758">
        <w:rPr>
          <w:b/>
          <w:sz w:val="28"/>
          <w:szCs w:val="28"/>
        </w:rPr>
        <w:t>9</w:t>
      </w:r>
      <w:r w:rsidR="001137B1" w:rsidRPr="00B51758">
        <w:rPr>
          <w:b/>
          <w:sz w:val="28"/>
          <w:szCs w:val="28"/>
        </w:rPr>
        <w:t xml:space="preserve"> </w:t>
      </w:r>
      <w:r w:rsidR="00AA4F43" w:rsidRPr="00B51758">
        <w:rPr>
          <w:b/>
          <w:sz w:val="28"/>
          <w:szCs w:val="28"/>
        </w:rPr>
        <w:t>55</w:t>
      </w:r>
      <w:r w:rsidR="00AC4725" w:rsidRPr="00B51758">
        <w:rPr>
          <w:b/>
          <w:sz w:val="28"/>
          <w:szCs w:val="28"/>
        </w:rPr>
        <w:t>8</w:t>
      </w:r>
      <w:r w:rsidR="001137B1" w:rsidRPr="00B51758">
        <w:rPr>
          <w:b/>
          <w:sz w:val="28"/>
          <w:szCs w:val="28"/>
        </w:rPr>
        <w:t>,</w:t>
      </w:r>
      <w:r w:rsidR="00AA4F43" w:rsidRPr="00B51758">
        <w:rPr>
          <w:b/>
          <w:sz w:val="28"/>
          <w:szCs w:val="28"/>
        </w:rPr>
        <w:t>2</w:t>
      </w:r>
      <w:r w:rsidR="001137B1" w:rsidRPr="00B51758">
        <w:rPr>
          <w:b/>
          <w:sz w:val="28"/>
          <w:szCs w:val="28"/>
        </w:rPr>
        <w:t>3 тыс. рублей.</w:t>
      </w:r>
      <w:r w:rsidR="001B209E" w:rsidRPr="00B51758">
        <w:rPr>
          <w:b/>
          <w:sz w:val="28"/>
          <w:szCs w:val="28"/>
        </w:rPr>
        <w:t xml:space="preserve"> </w:t>
      </w:r>
    </w:p>
    <w:p w:rsidR="001137B1" w:rsidRPr="00B51758" w:rsidRDefault="001137B1" w:rsidP="00C210BF">
      <w:pPr>
        <w:pStyle w:val="ac"/>
        <w:shd w:val="clear" w:color="auto" w:fill="FFFFFF"/>
        <w:spacing w:before="0" w:beforeAutospacing="0" w:after="0" w:afterAutospacing="0" w:line="276" w:lineRule="auto"/>
        <w:ind w:firstLine="851"/>
        <w:jc w:val="both"/>
        <w:rPr>
          <w:color w:val="000000"/>
          <w:sz w:val="28"/>
          <w:szCs w:val="28"/>
        </w:rPr>
      </w:pPr>
      <w:r w:rsidRPr="00B51758">
        <w:rPr>
          <w:color w:val="000000"/>
          <w:sz w:val="28"/>
          <w:szCs w:val="28"/>
        </w:rPr>
        <w:t>Выполнены следующие работы:</w:t>
      </w:r>
    </w:p>
    <w:p w:rsidR="001137B1" w:rsidRPr="00B51758" w:rsidRDefault="001137B1" w:rsidP="00C210BF">
      <w:pPr>
        <w:pStyle w:val="ac"/>
        <w:shd w:val="clear" w:color="auto" w:fill="FFFFFF"/>
        <w:spacing w:before="0" w:beforeAutospacing="0" w:after="0" w:afterAutospacing="0" w:line="276" w:lineRule="auto"/>
        <w:ind w:left="426"/>
        <w:jc w:val="both"/>
        <w:rPr>
          <w:color w:val="000000"/>
          <w:sz w:val="28"/>
          <w:szCs w:val="28"/>
        </w:rPr>
      </w:pPr>
      <w:r w:rsidRPr="00B51758">
        <w:rPr>
          <w:color w:val="000000"/>
          <w:sz w:val="28"/>
          <w:szCs w:val="28"/>
        </w:rPr>
        <w:t xml:space="preserve">1. ремонт асфальтовых покрытий - </w:t>
      </w:r>
      <w:r w:rsidR="00404AFB" w:rsidRPr="00B51758">
        <w:rPr>
          <w:color w:val="000000"/>
          <w:sz w:val="28"/>
          <w:szCs w:val="28"/>
        </w:rPr>
        <w:t>12</w:t>
      </w:r>
      <w:r w:rsidRPr="00B51758">
        <w:rPr>
          <w:color w:val="000000"/>
          <w:sz w:val="28"/>
          <w:szCs w:val="28"/>
        </w:rPr>
        <w:t>,</w:t>
      </w:r>
      <w:r w:rsidR="00404AFB" w:rsidRPr="00B51758">
        <w:rPr>
          <w:color w:val="000000"/>
          <w:sz w:val="28"/>
          <w:szCs w:val="28"/>
        </w:rPr>
        <w:t>6</w:t>
      </w:r>
      <w:r w:rsidRPr="00B51758">
        <w:rPr>
          <w:color w:val="000000"/>
          <w:sz w:val="28"/>
          <w:szCs w:val="28"/>
        </w:rPr>
        <w:t>2 тыс. кв.м.</w:t>
      </w:r>
    </w:p>
    <w:p w:rsidR="001137B1" w:rsidRPr="00B51758" w:rsidRDefault="001137B1" w:rsidP="00C210BF">
      <w:pPr>
        <w:pStyle w:val="ac"/>
        <w:shd w:val="clear" w:color="auto" w:fill="FFFFFF"/>
        <w:spacing w:before="0" w:beforeAutospacing="0" w:after="0" w:afterAutospacing="0" w:line="276" w:lineRule="auto"/>
        <w:ind w:left="426"/>
        <w:jc w:val="both"/>
        <w:rPr>
          <w:color w:val="000000"/>
          <w:sz w:val="28"/>
          <w:szCs w:val="28"/>
        </w:rPr>
      </w:pPr>
      <w:r w:rsidRPr="00B51758">
        <w:rPr>
          <w:color w:val="000000"/>
          <w:sz w:val="28"/>
          <w:szCs w:val="28"/>
        </w:rPr>
        <w:t>2. замена бортового камня - 1</w:t>
      </w:r>
      <w:r w:rsidR="00404AFB" w:rsidRPr="00B51758">
        <w:rPr>
          <w:color w:val="000000"/>
          <w:sz w:val="28"/>
          <w:szCs w:val="28"/>
        </w:rPr>
        <w:t>6</w:t>
      </w:r>
      <w:r w:rsidRPr="00B51758">
        <w:rPr>
          <w:color w:val="000000"/>
          <w:sz w:val="28"/>
          <w:szCs w:val="28"/>
        </w:rPr>
        <w:t xml:space="preserve">0 </w:t>
      </w:r>
      <w:proofErr w:type="spellStart"/>
      <w:r w:rsidRPr="00B51758">
        <w:rPr>
          <w:color w:val="000000"/>
          <w:sz w:val="28"/>
          <w:szCs w:val="28"/>
        </w:rPr>
        <w:t>пог.м</w:t>
      </w:r>
      <w:proofErr w:type="spellEnd"/>
      <w:r w:rsidRPr="00B51758">
        <w:rPr>
          <w:color w:val="000000"/>
          <w:sz w:val="28"/>
          <w:szCs w:val="28"/>
        </w:rPr>
        <w:t>.</w:t>
      </w:r>
    </w:p>
    <w:p w:rsidR="001137B1" w:rsidRPr="00B51758" w:rsidRDefault="001137B1" w:rsidP="00C210BF">
      <w:pPr>
        <w:pStyle w:val="ac"/>
        <w:shd w:val="clear" w:color="auto" w:fill="FFFFFF"/>
        <w:spacing w:before="0" w:beforeAutospacing="0" w:after="0" w:afterAutospacing="0" w:line="276" w:lineRule="auto"/>
        <w:ind w:left="426"/>
        <w:jc w:val="both"/>
        <w:rPr>
          <w:color w:val="000000"/>
          <w:sz w:val="28"/>
          <w:szCs w:val="28"/>
        </w:rPr>
      </w:pPr>
      <w:r w:rsidRPr="00B51758">
        <w:rPr>
          <w:color w:val="000000"/>
          <w:sz w:val="28"/>
          <w:szCs w:val="28"/>
        </w:rPr>
        <w:t xml:space="preserve">3. устройство ограждений - </w:t>
      </w:r>
      <w:r w:rsidR="00404AFB" w:rsidRPr="00B51758">
        <w:rPr>
          <w:color w:val="000000"/>
          <w:sz w:val="28"/>
          <w:szCs w:val="28"/>
        </w:rPr>
        <w:t>400</w:t>
      </w:r>
      <w:r w:rsidRPr="00B51758">
        <w:rPr>
          <w:color w:val="000000"/>
          <w:sz w:val="28"/>
          <w:szCs w:val="28"/>
        </w:rPr>
        <w:t xml:space="preserve"> </w:t>
      </w:r>
      <w:proofErr w:type="spellStart"/>
      <w:r w:rsidRPr="00B51758">
        <w:rPr>
          <w:color w:val="000000"/>
          <w:sz w:val="28"/>
          <w:szCs w:val="28"/>
        </w:rPr>
        <w:t>пог.м</w:t>
      </w:r>
      <w:proofErr w:type="spellEnd"/>
      <w:r w:rsidRPr="00B51758">
        <w:rPr>
          <w:color w:val="000000"/>
          <w:sz w:val="28"/>
          <w:szCs w:val="28"/>
        </w:rPr>
        <w:t>.</w:t>
      </w:r>
    </w:p>
    <w:p w:rsidR="001137B1" w:rsidRPr="00B51758" w:rsidRDefault="001137B1" w:rsidP="00C210BF">
      <w:pPr>
        <w:pStyle w:val="ac"/>
        <w:shd w:val="clear" w:color="auto" w:fill="FFFFFF"/>
        <w:spacing w:before="0" w:beforeAutospacing="0" w:after="0" w:afterAutospacing="0" w:line="276" w:lineRule="auto"/>
        <w:ind w:left="426"/>
        <w:jc w:val="both"/>
        <w:rPr>
          <w:color w:val="000000"/>
          <w:sz w:val="28"/>
          <w:szCs w:val="28"/>
        </w:rPr>
      </w:pPr>
      <w:r w:rsidRPr="00B51758">
        <w:rPr>
          <w:color w:val="000000"/>
          <w:sz w:val="28"/>
          <w:szCs w:val="28"/>
        </w:rPr>
        <w:t xml:space="preserve">4. </w:t>
      </w:r>
      <w:r w:rsidR="00404AFB" w:rsidRPr="00B51758">
        <w:rPr>
          <w:color w:val="000000"/>
          <w:sz w:val="28"/>
          <w:szCs w:val="28"/>
        </w:rPr>
        <w:t>Модернизация детских площадок – 10 ед</w:t>
      </w:r>
      <w:r w:rsidRPr="00B51758">
        <w:rPr>
          <w:color w:val="000000"/>
          <w:sz w:val="28"/>
          <w:szCs w:val="28"/>
        </w:rPr>
        <w:t>.</w:t>
      </w:r>
    </w:p>
    <w:p w:rsidR="001137B1" w:rsidRPr="00B51758" w:rsidRDefault="001137B1" w:rsidP="00C210BF">
      <w:pPr>
        <w:pStyle w:val="ac"/>
        <w:shd w:val="clear" w:color="auto" w:fill="FFFFFF"/>
        <w:spacing w:before="0" w:beforeAutospacing="0" w:after="0" w:afterAutospacing="0" w:line="276" w:lineRule="auto"/>
        <w:ind w:left="426"/>
        <w:jc w:val="both"/>
        <w:rPr>
          <w:color w:val="000000"/>
          <w:sz w:val="28"/>
          <w:szCs w:val="28"/>
        </w:rPr>
      </w:pPr>
      <w:r w:rsidRPr="00B51758">
        <w:rPr>
          <w:color w:val="000000"/>
          <w:sz w:val="28"/>
          <w:szCs w:val="28"/>
        </w:rPr>
        <w:t xml:space="preserve">5. замена малых архитектурных форм </w:t>
      </w:r>
      <w:r w:rsidR="00404AFB" w:rsidRPr="00B51758">
        <w:rPr>
          <w:color w:val="000000"/>
          <w:sz w:val="28"/>
          <w:szCs w:val="28"/>
        </w:rPr>
        <w:t xml:space="preserve">– 176 </w:t>
      </w:r>
      <w:r w:rsidRPr="00B51758">
        <w:rPr>
          <w:color w:val="000000"/>
          <w:sz w:val="28"/>
          <w:szCs w:val="28"/>
        </w:rPr>
        <w:t>шт.</w:t>
      </w:r>
    </w:p>
    <w:p w:rsidR="001137B1" w:rsidRPr="00B51758" w:rsidRDefault="001137B1" w:rsidP="00C210BF">
      <w:pPr>
        <w:pStyle w:val="ac"/>
        <w:shd w:val="clear" w:color="auto" w:fill="FFFFFF"/>
        <w:spacing w:before="0" w:beforeAutospacing="0" w:after="0" w:afterAutospacing="0" w:line="276" w:lineRule="auto"/>
        <w:ind w:left="426"/>
        <w:jc w:val="both"/>
        <w:rPr>
          <w:color w:val="000000"/>
          <w:sz w:val="28"/>
          <w:szCs w:val="28"/>
        </w:rPr>
      </w:pPr>
      <w:r w:rsidRPr="00B51758">
        <w:rPr>
          <w:color w:val="000000"/>
          <w:sz w:val="28"/>
          <w:szCs w:val="28"/>
        </w:rPr>
        <w:t xml:space="preserve">6. </w:t>
      </w:r>
      <w:r w:rsidR="00404AFB" w:rsidRPr="00B51758">
        <w:rPr>
          <w:color w:val="000000"/>
          <w:sz w:val="28"/>
          <w:szCs w:val="28"/>
        </w:rPr>
        <w:t>Модернизация спортивных площадок – 4 ед.</w:t>
      </w:r>
    </w:p>
    <w:p w:rsidR="001137B1" w:rsidRPr="00B51758" w:rsidRDefault="001137B1" w:rsidP="00C210BF">
      <w:pPr>
        <w:pStyle w:val="ac"/>
        <w:shd w:val="clear" w:color="auto" w:fill="FFFFFF"/>
        <w:spacing w:before="0" w:beforeAutospacing="0" w:after="0" w:afterAutospacing="0" w:line="276" w:lineRule="auto"/>
        <w:ind w:left="426"/>
        <w:jc w:val="both"/>
        <w:rPr>
          <w:color w:val="000000"/>
          <w:sz w:val="28"/>
          <w:szCs w:val="28"/>
        </w:rPr>
      </w:pPr>
      <w:r w:rsidRPr="00B51758">
        <w:rPr>
          <w:color w:val="000000"/>
          <w:sz w:val="28"/>
          <w:szCs w:val="28"/>
        </w:rPr>
        <w:t xml:space="preserve">7. </w:t>
      </w:r>
      <w:r w:rsidR="00404AFB" w:rsidRPr="00B51758">
        <w:rPr>
          <w:color w:val="000000"/>
          <w:sz w:val="28"/>
          <w:szCs w:val="28"/>
        </w:rPr>
        <w:t>Устройство площадок тихого отдыха – 2 ед.</w:t>
      </w:r>
      <w:r w:rsidRPr="00B51758">
        <w:rPr>
          <w:color w:val="000000"/>
          <w:sz w:val="28"/>
          <w:szCs w:val="28"/>
        </w:rPr>
        <w:t> </w:t>
      </w:r>
    </w:p>
    <w:p w:rsidR="00EB37AB" w:rsidRPr="00B51758" w:rsidRDefault="00A06887" w:rsidP="00EB37AB">
      <w:pPr>
        <w:pStyle w:val="ac"/>
        <w:shd w:val="clear" w:color="auto" w:fill="FFFFFF"/>
        <w:ind w:firstLine="851"/>
        <w:jc w:val="both"/>
        <w:rPr>
          <w:color w:val="000000"/>
          <w:sz w:val="28"/>
          <w:szCs w:val="28"/>
        </w:rPr>
      </w:pPr>
      <w:r w:rsidRPr="00B51758">
        <w:rPr>
          <w:color w:val="000000"/>
          <w:sz w:val="28"/>
          <w:szCs w:val="28"/>
        </w:rPr>
        <w:t xml:space="preserve">За счет </w:t>
      </w:r>
      <w:r w:rsidRPr="00B51758">
        <w:rPr>
          <w:b/>
          <w:bCs/>
          <w:color w:val="000000"/>
          <w:sz w:val="28"/>
          <w:szCs w:val="28"/>
        </w:rPr>
        <w:t>СЭРР (Средства Экономического Развития Района)</w:t>
      </w:r>
      <w:r w:rsidR="00EB37AB" w:rsidRPr="00B51758">
        <w:rPr>
          <w:color w:val="000000"/>
          <w:sz w:val="28"/>
          <w:szCs w:val="28"/>
        </w:rPr>
        <w:t xml:space="preserve"> произведен текущий ремонт </w:t>
      </w:r>
      <w:r w:rsidR="00EB37AB" w:rsidRPr="00B51758">
        <w:rPr>
          <w:b/>
          <w:color w:val="000000"/>
          <w:sz w:val="28"/>
          <w:szCs w:val="28"/>
        </w:rPr>
        <w:t>19</w:t>
      </w:r>
      <w:r w:rsidRPr="00B51758">
        <w:rPr>
          <w:color w:val="000000"/>
          <w:sz w:val="28"/>
          <w:szCs w:val="28"/>
        </w:rPr>
        <w:t xml:space="preserve"> </w:t>
      </w:r>
      <w:r w:rsidR="007B3848" w:rsidRPr="00B51758">
        <w:rPr>
          <w:color w:val="000000"/>
          <w:sz w:val="28"/>
          <w:szCs w:val="28"/>
        </w:rPr>
        <w:t>контейнерных площадок</w:t>
      </w:r>
      <w:r w:rsidR="00EB37AB" w:rsidRPr="00B51758">
        <w:rPr>
          <w:sz w:val="28"/>
          <w:szCs w:val="28"/>
        </w:rPr>
        <w:t>.</w:t>
      </w:r>
      <w:r w:rsidR="00400C32" w:rsidRPr="00B51758">
        <w:rPr>
          <w:sz w:val="28"/>
          <w:szCs w:val="28"/>
        </w:rPr>
        <w:t xml:space="preserve"> В ходе данного благоустройства проведены работы по реконструкции контейнерных площадок, установке заградительных столбиков и табличек на детских площадках.</w:t>
      </w:r>
      <w:r w:rsidRPr="00B51758">
        <w:rPr>
          <w:color w:val="FF0000"/>
          <w:sz w:val="28"/>
          <w:szCs w:val="28"/>
        </w:rPr>
        <w:t xml:space="preserve"> </w:t>
      </w:r>
      <w:r w:rsidR="00EB37AB" w:rsidRPr="00B51758">
        <w:rPr>
          <w:color w:val="000000"/>
          <w:sz w:val="28"/>
          <w:szCs w:val="28"/>
        </w:rPr>
        <w:t>Работы выполнялись силами ГБУ «Жилищник района Северное Медведково». Работы выполнены в полном объеме.</w:t>
      </w:r>
      <w:r w:rsidR="00C033AC" w:rsidRPr="00B51758">
        <w:rPr>
          <w:color w:val="000000"/>
          <w:sz w:val="28"/>
          <w:szCs w:val="28"/>
        </w:rPr>
        <w:t xml:space="preserve"> </w:t>
      </w:r>
    </w:p>
    <w:p w:rsidR="00F26D54" w:rsidRPr="00B51758" w:rsidRDefault="00AD4805" w:rsidP="005F518D">
      <w:pPr>
        <w:pStyle w:val="3"/>
      </w:pPr>
      <w:bookmarkStart w:id="4" w:name="_Toc503340496"/>
      <w:r w:rsidRPr="00B51758">
        <w:t>1.2</w:t>
      </w:r>
      <w:r w:rsidR="005E3247" w:rsidRPr="00B51758">
        <w:t xml:space="preserve">. </w:t>
      </w:r>
      <w:r w:rsidR="00F26D54" w:rsidRPr="00B51758">
        <w:t>Благоустройство объектов образования</w:t>
      </w:r>
      <w:bookmarkEnd w:id="4"/>
      <w:r w:rsidR="00F26D54" w:rsidRPr="00B51758">
        <w:t xml:space="preserve"> </w:t>
      </w:r>
    </w:p>
    <w:p w:rsidR="00E72438" w:rsidRPr="00B51758" w:rsidRDefault="00E75D4D" w:rsidP="00E72438">
      <w:pPr>
        <w:ind w:firstLine="567"/>
        <w:jc w:val="both"/>
      </w:pPr>
      <w:r w:rsidRPr="00B51758">
        <w:t>Благоустройство объектов</w:t>
      </w:r>
      <w:r w:rsidR="00E72438" w:rsidRPr="00B51758">
        <w:t xml:space="preserve"> образования в 201</w:t>
      </w:r>
      <w:r w:rsidR="00636879" w:rsidRPr="00B51758">
        <w:t>7</w:t>
      </w:r>
      <w:r w:rsidR="00E72438" w:rsidRPr="00B51758">
        <w:t xml:space="preserve"> году выполнено на сумму 4</w:t>
      </w:r>
      <w:r w:rsidR="003C1330" w:rsidRPr="00B51758">
        <w:t>2</w:t>
      </w:r>
      <w:r w:rsidR="00E72438" w:rsidRPr="00B51758">
        <w:t> </w:t>
      </w:r>
      <w:r w:rsidR="003C1330" w:rsidRPr="00B51758">
        <w:t>900</w:t>
      </w:r>
      <w:r w:rsidR="00E72438" w:rsidRPr="00B51758">
        <w:t> </w:t>
      </w:r>
      <w:r w:rsidR="003C1330" w:rsidRPr="00B51758">
        <w:t>0</w:t>
      </w:r>
      <w:r w:rsidR="00E72438" w:rsidRPr="00B51758">
        <w:t>00 руб.</w:t>
      </w:r>
      <w:r w:rsidR="00636879" w:rsidRPr="00B51758">
        <w:t xml:space="preserve"> </w:t>
      </w:r>
    </w:p>
    <w:p w:rsidR="00191038" w:rsidRPr="00B51758" w:rsidRDefault="00E72438" w:rsidP="00E72438">
      <w:pPr>
        <w:ind w:firstLine="567"/>
        <w:jc w:val="both"/>
      </w:pPr>
      <w:r w:rsidRPr="00B51758">
        <w:t>В рамках реализации Государственной программы города Москвы "Развитие образования города Москвы ("Столичное образование")" на 2012-2018 годы, благоустроено</w:t>
      </w:r>
      <w:r w:rsidR="00191038" w:rsidRPr="00B51758">
        <w:t xml:space="preserve">: </w:t>
      </w:r>
    </w:p>
    <w:p w:rsidR="00E72438" w:rsidRPr="00B51758" w:rsidRDefault="00191038" w:rsidP="00E72438">
      <w:pPr>
        <w:ind w:firstLine="567"/>
        <w:jc w:val="both"/>
      </w:pPr>
      <w:r w:rsidRPr="00B51758">
        <w:t xml:space="preserve">- </w:t>
      </w:r>
      <w:r w:rsidRPr="00B51758">
        <w:rPr>
          <w:b/>
        </w:rPr>
        <w:t>ГБОУ «Школа №283»,</w:t>
      </w:r>
      <w:r w:rsidR="00E72438" w:rsidRPr="00B51758">
        <w:t xml:space="preserve"> расположенное по адресу: </w:t>
      </w:r>
      <w:proofErr w:type="spellStart"/>
      <w:r w:rsidRPr="00B51758">
        <w:t>пр.Студеный</w:t>
      </w:r>
      <w:proofErr w:type="spellEnd"/>
      <w:r w:rsidRPr="00B51758">
        <w:t>, д.26,</w:t>
      </w:r>
      <w:r w:rsidR="00855362" w:rsidRPr="00B51758">
        <w:t xml:space="preserve"> </w:t>
      </w:r>
      <w:r w:rsidRPr="00B51758">
        <w:t>к.3.</w:t>
      </w:r>
      <w:r w:rsidR="00E72438" w:rsidRPr="00B51758">
        <w:t xml:space="preserve"> В учебном подразделении проведены работы по ремонту асфальтового покрытия</w:t>
      </w:r>
      <w:r w:rsidRPr="00B51758">
        <w:t xml:space="preserve"> </w:t>
      </w:r>
      <w:r w:rsidR="00855362" w:rsidRPr="00B51758">
        <w:t>–</w:t>
      </w:r>
      <w:r w:rsidRPr="00B51758">
        <w:t xml:space="preserve"> 980</w:t>
      </w:r>
      <w:r w:rsidR="00855362" w:rsidRPr="00B51758">
        <w:t xml:space="preserve"> </w:t>
      </w:r>
      <w:r w:rsidR="00E72438" w:rsidRPr="00B51758">
        <w:t>кв.м</w:t>
      </w:r>
      <w:r w:rsidR="00855362" w:rsidRPr="00B51758">
        <w:t>.</w:t>
      </w:r>
      <w:r w:rsidR="00E72438" w:rsidRPr="00B51758">
        <w:t xml:space="preserve">, </w:t>
      </w:r>
      <w:r w:rsidR="00855362" w:rsidRPr="00B51758">
        <w:t>замена бортового камня-</w:t>
      </w:r>
      <w:r w:rsidRPr="00B51758">
        <w:t xml:space="preserve">140 </w:t>
      </w:r>
      <w:proofErr w:type="spellStart"/>
      <w:r w:rsidRPr="00B51758">
        <w:t>пог.м</w:t>
      </w:r>
      <w:proofErr w:type="spellEnd"/>
      <w:r w:rsidRPr="00B51758">
        <w:t>., устройство бортовог</w:t>
      </w:r>
      <w:r w:rsidR="00855362" w:rsidRPr="00B51758">
        <w:t xml:space="preserve">о камня на площадке и дорожке-281 </w:t>
      </w:r>
      <w:proofErr w:type="spellStart"/>
      <w:r w:rsidR="00855362" w:rsidRPr="00B51758">
        <w:t>пог.м</w:t>
      </w:r>
      <w:proofErr w:type="spellEnd"/>
      <w:r w:rsidR="00855362" w:rsidRPr="00B51758">
        <w:t>., замена МАФ-</w:t>
      </w:r>
      <w:r w:rsidRPr="00B51758">
        <w:t>26 ед.,</w:t>
      </w:r>
      <w:r w:rsidR="00855362" w:rsidRPr="00B51758">
        <w:t xml:space="preserve"> устройство дорожек из плитки-</w:t>
      </w:r>
      <w:r w:rsidRPr="00B51758">
        <w:t>139 кв.м., ус</w:t>
      </w:r>
      <w:r w:rsidR="00855362" w:rsidRPr="00B51758">
        <w:t>тройство прогулочной площадки-</w:t>
      </w:r>
      <w:r w:rsidRPr="00B51758">
        <w:t>204 кв.м.</w:t>
      </w:r>
    </w:p>
    <w:p w:rsidR="00191038" w:rsidRPr="00B51758" w:rsidRDefault="00191038" w:rsidP="00E72438">
      <w:pPr>
        <w:ind w:firstLine="567"/>
        <w:jc w:val="both"/>
      </w:pPr>
      <w:r w:rsidRPr="00B51758">
        <w:t>-</w:t>
      </w:r>
      <w:r w:rsidRPr="00B51758">
        <w:rPr>
          <w:b/>
        </w:rPr>
        <w:t>ГБОУ «Школа №283»,</w:t>
      </w:r>
      <w:r w:rsidRPr="00B51758">
        <w:t xml:space="preserve"> расположенное по адресу: </w:t>
      </w:r>
      <w:proofErr w:type="spellStart"/>
      <w:r w:rsidRPr="00B51758">
        <w:t>пр.Студеный</w:t>
      </w:r>
      <w:proofErr w:type="spellEnd"/>
      <w:r w:rsidRPr="00B51758">
        <w:t xml:space="preserve">, д.32А. В учебном подразделении проведены работы по ремонту дорожек с АБП - 1900 кв.м, устройство дорожек из АБП – 104 кв.м., устройство покрытий на детской площадке – 804 кв.м., замена бортового камня – 455 </w:t>
      </w:r>
      <w:proofErr w:type="spellStart"/>
      <w:r w:rsidRPr="00B51758">
        <w:t>пог.м</w:t>
      </w:r>
      <w:proofErr w:type="spellEnd"/>
      <w:r w:rsidRPr="00B51758">
        <w:t xml:space="preserve">., установка бортового камня на площадке и дорожке – 770 </w:t>
      </w:r>
      <w:proofErr w:type="spellStart"/>
      <w:r w:rsidRPr="00B51758">
        <w:t>пог.м</w:t>
      </w:r>
      <w:proofErr w:type="spellEnd"/>
      <w:r w:rsidRPr="00B51758">
        <w:t>., замена МАФ – 12 ед.</w:t>
      </w:r>
    </w:p>
    <w:p w:rsidR="00191038" w:rsidRPr="00B51758" w:rsidRDefault="00191038" w:rsidP="00E72438">
      <w:pPr>
        <w:ind w:firstLine="567"/>
        <w:jc w:val="both"/>
      </w:pPr>
      <w:r w:rsidRPr="00B51758">
        <w:lastRenderedPageBreak/>
        <w:t>-</w:t>
      </w:r>
      <w:r w:rsidR="00855362" w:rsidRPr="00B51758">
        <w:t xml:space="preserve"> </w:t>
      </w:r>
      <w:r w:rsidR="006E5E16" w:rsidRPr="00B51758">
        <w:rPr>
          <w:b/>
        </w:rPr>
        <w:t>ГБОУ «Школа №967»</w:t>
      </w:r>
      <w:r w:rsidR="006E5E16" w:rsidRPr="00B51758">
        <w:t>, расположенное по адресу:</w:t>
      </w:r>
      <w:r w:rsidR="00855362" w:rsidRPr="00B51758">
        <w:t xml:space="preserve"> </w:t>
      </w:r>
      <w:proofErr w:type="gramStart"/>
      <w:r w:rsidR="006E5E16" w:rsidRPr="00B51758">
        <w:t>ул.Молодцова,д.</w:t>
      </w:r>
      <w:proofErr w:type="gramEnd"/>
      <w:r w:rsidR="006E5E16" w:rsidRPr="00B51758">
        <w:t>4,стр.1. В учебном подразделении проведены работы по устройству детской площадки с резинов</w:t>
      </w:r>
      <w:r w:rsidR="00855362" w:rsidRPr="00B51758">
        <w:t>ым покрытием – 520 кв.м., ремонт АБП – 2100 кв.м.</w:t>
      </w:r>
      <w:r w:rsidR="006E5E16" w:rsidRPr="00B51758">
        <w:t xml:space="preserve">, замена МАФ – 21 ед., замена бортового камня – 525 </w:t>
      </w:r>
      <w:proofErr w:type="spellStart"/>
      <w:r w:rsidR="006E5E16" w:rsidRPr="00B51758">
        <w:t>пог.м</w:t>
      </w:r>
      <w:proofErr w:type="spellEnd"/>
      <w:r w:rsidR="006E5E16" w:rsidRPr="00B51758">
        <w:t>.</w:t>
      </w:r>
    </w:p>
    <w:p w:rsidR="006E5E16" w:rsidRPr="00B51758" w:rsidRDefault="006E5E16" w:rsidP="00E72438">
      <w:pPr>
        <w:ind w:firstLine="567"/>
        <w:jc w:val="both"/>
      </w:pPr>
      <w:r w:rsidRPr="00B51758">
        <w:t>-</w:t>
      </w:r>
      <w:r w:rsidR="00855362" w:rsidRPr="00B51758">
        <w:t xml:space="preserve"> </w:t>
      </w:r>
      <w:r w:rsidRPr="00B51758">
        <w:rPr>
          <w:b/>
        </w:rPr>
        <w:t>ГБОУ «Школа №283»</w:t>
      </w:r>
      <w:r w:rsidRPr="00B51758">
        <w:t xml:space="preserve">, расположенное по адресу: </w:t>
      </w:r>
      <w:proofErr w:type="spellStart"/>
      <w:r w:rsidRPr="00B51758">
        <w:t>ул.Осташковская</w:t>
      </w:r>
      <w:proofErr w:type="spellEnd"/>
      <w:r w:rsidRPr="00B51758">
        <w:t>,</w:t>
      </w:r>
      <w:r w:rsidR="00855362" w:rsidRPr="00B51758">
        <w:t xml:space="preserve"> </w:t>
      </w:r>
      <w:r w:rsidRPr="00B51758">
        <w:t>д.28,</w:t>
      </w:r>
      <w:r w:rsidR="00855362" w:rsidRPr="00B51758">
        <w:t xml:space="preserve"> </w:t>
      </w:r>
      <w:r w:rsidRPr="00B51758">
        <w:t>к.1. В учебном подразделении проведены работы по устройству АБП – 2100</w:t>
      </w:r>
      <w:r w:rsidR="00855362" w:rsidRPr="00B51758">
        <w:t xml:space="preserve"> кв.м.</w:t>
      </w:r>
      <w:r w:rsidRPr="00B51758">
        <w:t>, устройство п</w:t>
      </w:r>
      <w:r w:rsidR="00855362" w:rsidRPr="00B51758">
        <w:t>лощадки с навесом- 30 кв.м.</w:t>
      </w:r>
      <w:r w:rsidRPr="00B51758">
        <w:t>, устройство п</w:t>
      </w:r>
      <w:r w:rsidR="00855362" w:rsidRPr="00B51758">
        <w:t xml:space="preserve">лощадок с резиновым покрытием- </w:t>
      </w:r>
      <w:r w:rsidRPr="00B51758">
        <w:t xml:space="preserve">536 </w:t>
      </w:r>
      <w:proofErr w:type="spellStart"/>
      <w:r w:rsidRPr="00B51758">
        <w:t>пог.м</w:t>
      </w:r>
      <w:proofErr w:type="spellEnd"/>
      <w:r w:rsidRPr="00B51758">
        <w:t>., установка МАФ – 24 ед., устройство дорожно-</w:t>
      </w:r>
      <w:proofErr w:type="spellStart"/>
      <w:r w:rsidRPr="00B51758">
        <w:t>тропиночной</w:t>
      </w:r>
      <w:proofErr w:type="spellEnd"/>
      <w:r w:rsidRPr="00B51758">
        <w:t xml:space="preserve"> сети из брусчатки – 135 </w:t>
      </w:r>
      <w:r w:rsidR="00855362" w:rsidRPr="00B51758">
        <w:t>кв.м., ремонт газонов – 100 кв.м.</w:t>
      </w:r>
      <w:r w:rsidRPr="00B51758">
        <w:t>, ремонт веранд – 6 шт.</w:t>
      </w:r>
    </w:p>
    <w:p w:rsidR="006E5E16" w:rsidRPr="00B51758" w:rsidRDefault="006E5E16" w:rsidP="00E72438">
      <w:pPr>
        <w:ind w:firstLine="567"/>
        <w:jc w:val="both"/>
      </w:pPr>
      <w:r w:rsidRPr="00B51758">
        <w:t>-</w:t>
      </w:r>
      <w:r w:rsidR="00855362" w:rsidRPr="00B51758">
        <w:t xml:space="preserve"> </w:t>
      </w:r>
      <w:r w:rsidRPr="00B51758">
        <w:rPr>
          <w:b/>
        </w:rPr>
        <w:t>ГБОУ «Школа №283»</w:t>
      </w:r>
      <w:r w:rsidR="00855362" w:rsidRPr="00B51758">
        <w:t>,</w:t>
      </w:r>
      <w:r w:rsidRPr="00B51758">
        <w:t xml:space="preserve"> расположенное по адресу: у</w:t>
      </w:r>
      <w:r w:rsidR="00855362" w:rsidRPr="00B51758">
        <w:t>л.</w:t>
      </w:r>
      <w:r w:rsidRPr="00B51758">
        <w:t>Широкая,</w:t>
      </w:r>
      <w:r w:rsidR="00855362" w:rsidRPr="00B51758">
        <w:t xml:space="preserve"> </w:t>
      </w:r>
      <w:r w:rsidRPr="00B51758">
        <w:t>д.17,</w:t>
      </w:r>
      <w:r w:rsidR="00855362" w:rsidRPr="00B51758">
        <w:t xml:space="preserve"> </w:t>
      </w:r>
      <w:r w:rsidRPr="00B51758">
        <w:t xml:space="preserve">к.5. В учебном подразделении проведены работы по устройству резинового покрытия на детской площадке – 1022 </w:t>
      </w:r>
      <w:r w:rsidR="00855362" w:rsidRPr="00B51758">
        <w:t>кв.м.</w:t>
      </w:r>
      <w:r w:rsidRPr="00B51758">
        <w:t>, замена МАФ – 24 ед., ремонт веранд – 6 шт.</w:t>
      </w:r>
    </w:p>
    <w:p w:rsidR="006E5E16" w:rsidRPr="00B51758" w:rsidRDefault="006E5E16" w:rsidP="00E72438">
      <w:pPr>
        <w:ind w:firstLine="567"/>
        <w:jc w:val="both"/>
      </w:pPr>
      <w:r w:rsidRPr="00B51758">
        <w:t xml:space="preserve">- </w:t>
      </w:r>
      <w:r w:rsidRPr="00B51758">
        <w:rPr>
          <w:b/>
        </w:rPr>
        <w:t>ГБОУ «Школа №283»</w:t>
      </w:r>
      <w:r w:rsidR="00855362" w:rsidRPr="00B51758">
        <w:t>,</w:t>
      </w:r>
      <w:r w:rsidRPr="00B51758">
        <w:t xml:space="preserve"> расположенное по адресу: </w:t>
      </w:r>
      <w:proofErr w:type="spellStart"/>
      <w:proofErr w:type="gramStart"/>
      <w:r w:rsidRPr="00B51758">
        <w:t>ул,Грекова</w:t>
      </w:r>
      <w:proofErr w:type="spellEnd"/>
      <w:proofErr w:type="gramEnd"/>
      <w:r w:rsidRPr="00B51758">
        <w:t>,</w:t>
      </w:r>
      <w:r w:rsidR="00855362" w:rsidRPr="00B51758">
        <w:t xml:space="preserve"> </w:t>
      </w:r>
      <w:r w:rsidRPr="00B51758">
        <w:t>д.20</w:t>
      </w:r>
      <w:r w:rsidR="00855362" w:rsidRPr="00B51758">
        <w:t xml:space="preserve">. </w:t>
      </w:r>
      <w:r w:rsidRPr="00B51758">
        <w:t xml:space="preserve">В учебном подразделении проведены работы по установке бортового камня – 247 </w:t>
      </w:r>
      <w:proofErr w:type="spellStart"/>
      <w:r w:rsidRPr="00B51758">
        <w:t>пог.м</w:t>
      </w:r>
      <w:proofErr w:type="spellEnd"/>
      <w:r w:rsidRPr="00B51758">
        <w:t>., замена МАФ – 11</w:t>
      </w:r>
      <w:r w:rsidR="00855362" w:rsidRPr="00B51758">
        <w:t xml:space="preserve"> </w:t>
      </w:r>
      <w:r w:rsidRPr="00B51758">
        <w:t xml:space="preserve">ед., устройство резинового покрытия – 542 </w:t>
      </w:r>
      <w:r w:rsidR="00855362" w:rsidRPr="00B51758">
        <w:t>кв.м., ремонт АБП – 2574 кв.м.</w:t>
      </w:r>
      <w:r w:rsidRPr="00B51758">
        <w:t>, уст</w:t>
      </w:r>
      <w:r w:rsidR="00855362" w:rsidRPr="00B51758">
        <w:t>ройство дорожек из плитки – 79 кв.м</w:t>
      </w:r>
      <w:r w:rsidRPr="00B51758">
        <w:t>.</w:t>
      </w:r>
    </w:p>
    <w:p w:rsidR="006E5E16" w:rsidRPr="00B51758" w:rsidRDefault="006E5E16" w:rsidP="00E72438">
      <w:pPr>
        <w:ind w:firstLine="567"/>
        <w:jc w:val="both"/>
      </w:pPr>
      <w:r w:rsidRPr="00B51758">
        <w:t xml:space="preserve">- </w:t>
      </w:r>
      <w:r w:rsidRPr="00B51758">
        <w:rPr>
          <w:b/>
        </w:rPr>
        <w:t>ГБОУ «Школа №283»</w:t>
      </w:r>
      <w:r w:rsidR="00855362" w:rsidRPr="00B51758">
        <w:t>,</w:t>
      </w:r>
      <w:r w:rsidRPr="00B51758">
        <w:t xml:space="preserve"> расположенное по адресу: </w:t>
      </w:r>
      <w:proofErr w:type="spellStart"/>
      <w:proofErr w:type="gramStart"/>
      <w:r w:rsidRPr="00B51758">
        <w:t>ул,Широкая</w:t>
      </w:r>
      <w:proofErr w:type="spellEnd"/>
      <w:proofErr w:type="gramEnd"/>
      <w:r w:rsidRPr="00B51758">
        <w:t>,</w:t>
      </w:r>
      <w:r w:rsidR="00855362" w:rsidRPr="00B51758">
        <w:t xml:space="preserve"> </w:t>
      </w:r>
      <w:r w:rsidRPr="00B51758">
        <w:t>д.13,</w:t>
      </w:r>
      <w:r w:rsidR="00855362" w:rsidRPr="00B51758">
        <w:t xml:space="preserve"> </w:t>
      </w:r>
      <w:r w:rsidRPr="00B51758">
        <w:t>к.3. В учебном подразделении проведен</w:t>
      </w:r>
      <w:r w:rsidR="00855362" w:rsidRPr="00B51758">
        <w:t>ы работы по ремонту АБП – 903 кв.м.</w:t>
      </w:r>
      <w:r w:rsidRPr="00B51758">
        <w:t>, игровые площадк</w:t>
      </w:r>
      <w:r w:rsidR="00855362" w:rsidRPr="00B51758">
        <w:t>и с резиновым покрытием – 1193 кв.м.</w:t>
      </w:r>
      <w:r w:rsidRPr="00B51758">
        <w:t xml:space="preserve">, замена бортового камня – 86 </w:t>
      </w:r>
      <w:proofErr w:type="spellStart"/>
      <w:r w:rsidRPr="00B51758">
        <w:t>пог.м</w:t>
      </w:r>
      <w:proofErr w:type="spellEnd"/>
      <w:r w:rsidRPr="00B51758">
        <w:t xml:space="preserve">., ремонт веранд – 11 шт., устройство дорожек – 224 </w:t>
      </w:r>
      <w:proofErr w:type="spellStart"/>
      <w:r w:rsidRPr="00B51758">
        <w:t>пог.м</w:t>
      </w:r>
      <w:proofErr w:type="spellEnd"/>
      <w:r w:rsidRPr="00B51758">
        <w:t>., замена МАФ – 10 ед.</w:t>
      </w:r>
    </w:p>
    <w:p w:rsidR="00AA7BEB" w:rsidRPr="00B51758" w:rsidRDefault="00AA7BEB" w:rsidP="00E72438">
      <w:pPr>
        <w:ind w:firstLine="567"/>
        <w:jc w:val="both"/>
        <w:rPr>
          <w:b/>
        </w:rPr>
      </w:pPr>
      <w:r w:rsidRPr="00B51758">
        <w:t xml:space="preserve">- </w:t>
      </w:r>
      <w:r w:rsidRPr="00B51758">
        <w:rPr>
          <w:b/>
        </w:rPr>
        <w:t>ГБОУ «Школа №283»</w:t>
      </w:r>
      <w:r w:rsidR="00855362" w:rsidRPr="00B51758">
        <w:t>,</w:t>
      </w:r>
      <w:r w:rsidRPr="00B51758">
        <w:t xml:space="preserve"> расположенное по адресу: </w:t>
      </w:r>
      <w:proofErr w:type="spellStart"/>
      <w:proofErr w:type="gramStart"/>
      <w:r w:rsidRPr="00B51758">
        <w:t>ул,Осташковская</w:t>
      </w:r>
      <w:proofErr w:type="spellEnd"/>
      <w:proofErr w:type="gramEnd"/>
      <w:r w:rsidRPr="00B51758">
        <w:t>,</w:t>
      </w:r>
      <w:r w:rsidR="00855362" w:rsidRPr="00B51758">
        <w:t xml:space="preserve"> </w:t>
      </w:r>
      <w:r w:rsidRPr="00B51758">
        <w:t>д.26,</w:t>
      </w:r>
      <w:r w:rsidR="00855362" w:rsidRPr="00B51758">
        <w:t xml:space="preserve"> </w:t>
      </w:r>
      <w:r w:rsidRPr="00B51758">
        <w:t xml:space="preserve">к.2. В учебном подразделении проведены работы по </w:t>
      </w:r>
      <w:r w:rsidR="00855362" w:rsidRPr="00B51758">
        <w:t>устройству дорожек АБП – 1620 кв.м.</w:t>
      </w:r>
      <w:r w:rsidRPr="00B51758">
        <w:t xml:space="preserve">, замена бортового камня для АБП – 160 </w:t>
      </w:r>
      <w:proofErr w:type="spellStart"/>
      <w:r w:rsidRPr="00B51758">
        <w:t>пог.м</w:t>
      </w:r>
      <w:proofErr w:type="spellEnd"/>
      <w:r w:rsidRPr="00B51758">
        <w:t xml:space="preserve">., замена МАФ – 14 ед., ремонт веранд – 10 шт., устройство резинового покрытия на прогулочных площадках </w:t>
      </w:r>
      <w:r w:rsidR="00855362" w:rsidRPr="00B51758">
        <w:t>– 477 кв.м.</w:t>
      </w:r>
      <w:r w:rsidRPr="00B51758">
        <w:t>, устро</w:t>
      </w:r>
      <w:r w:rsidR="00855362" w:rsidRPr="00B51758">
        <w:t>йство дорожек из плитки – 104 кв.м</w:t>
      </w:r>
      <w:r w:rsidRPr="00B51758">
        <w:t>.</w:t>
      </w:r>
    </w:p>
    <w:p w:rsidR="00F26D54" w:rsidRPr="00B51758" w:rsidRDefault="00F26D54" w:rsidP="00F26D54">
      <w:pPr>
        <w:spacing w:after="200" w:line="276" w:lineRule="auto"/>
        <w:contextualSpacing/>
        <w:jc w:val="both"/>
        <w:rPr>
          <w:b/>
        </w:rPr>
      </w:pPr>
    </w:p>
    <w:p w:rsidR="00F26D54" w:rsidRPr="00B51758" w:rsidRDefault="00AD4805" w:rsidP="005F518D">
      <w:pPr>
        <w:pStyle w:val="3"/>
      </w:pPr>
      <w:bookmarkStart w:id="5" w:name="_Toc503340497"/>
      <w:r w:rsidRPr="00B51758">
        <w:t>1.3</w:t>
      </w:r>
      <w:r w:rsidR="005E3247" w:rsidRPr="00B51758">
        <w:t xml:space="preserve">. </w:t>
      </w:r>
      <w:r w:rsidR="00F26D54" w:rsidRPr="00B51758">
        <w:t>Озеленение</w:t>
      </w:r>
      <w:bookmarkEnd w:id="5"/>
    </w:p>
    <w:p w:rsidR="00770538" w:rsidRPr="00B51758" w:rsidRDefault="00770538" w:rsidP="008D7897">
      <w:pPr>
        <w:ind w:firstLine="709"/>
        <w:jc w:val="both"/>
      </w:pPr>
      <w:r w:rsidRPr="00B51758">
        <w:t xml:space="preserve">В 2017 году в районе Северное Медведково» осуществлялись посадки деревьев по </w:t>
      </w:r>
      <w:proofErr w:type="gramStart"/>
      <w:r w:rsidRPr="00B51758">
        <w:t>программе  «</w:t>
      </w:r>
      <w:proofErr w:type="gramEnd"/>
      <w:r w:rsidRPr="00B51758">
        <w:t>Миллион деревьев»</w:t>
      </w:r>
      <w:r w:rsidR="003F4992" w:rsidRPr="00B51758">
        <w:t>.</w:t>
      </w:r>
    </w:p>
    <w:p w:rsidR="00770538" w:rsidRPr="00B51758" w:rsidRDefault="00770538" w:rsidP="008D7897">
      <w:pPr>
        <w:ind w:firstLine="709"/>
        <w:jc w:val="both"/>
      </w:pPr>
      <w:r w:rsidRPr="00B51758">
        <w:rPr>
          <w:b/>
        </w:rPr>
        <w:t>Весной 2017 года было высажено 25 деревьев и 755 кустарников на 4 следующих адресах:</w:t>
      </w:r>
      <w:r w:rsidRPr="00B51758">
        <w:t xml:space="preserve"> Студеный проезд, д.28, Студеный проезд, д.30, Тихомирова ул. д.17,</w:t>
      </w:r>
      <w:r w:rsidR="0015327D" w:rsidRPr="00B51758">
        <w:t xml:space="preserve"> </w:t>
      </w:r>
      <w:r w:rsidRPr="00B51758">
        <w:t>к.1, Шокальского пр.</w:t>
      </w:r>
      <w:r w:rsidR="0015327D" w:rsidRPr="00B51758">
        <w:t>,</w:t>
      </w:r>
      <w:r w:rsidRPr="00B51758">
        <w:t xml:space="preserve"> д.32.</w:t>
      </w:r>
    </w:p>
    <w:p w:rsidR="00770538" w:rsidRPr="00B51758" w:rsidRDefault="00770538" w:rsidP="008D7897">
      <w:pPr>
        <w:ind w:firstLine="709"/>
        <w:jc w:val="both"/>
        <w:rPr>
          <w:b/>
        </w:rPr>
      </w:pPr>
      <w:r w:rsidRPr="00B51758">
        <w:rPr>
          <w:b/>
        </w:rPr>
        <w:t xml:space="preserve">Осенью 2017года высажено 31 дерево и 523 кустарников на 12 </w:t>
      </w:r>
      <w:proofErr w:type="gramStart"/>
      <w:r w:rsidRPr="00B51758">
        <w:rPr>
          <w:b/>
        </w:rPr>
        <w:t>следующих  адресах</w:t>
      </w:r>
      <w:proofErr w:type="gramEnd"/>
      <w:r w:rsidRPr="00B51758">
        <w:rPr>
          <w:b/>
        </w:rPr>
        <w:t xml:space="preserve">: </w:t>
      </w:r>
      <w:r w:rsidR="0015327D" w:rsidRPr="00B51758">
        <w:t xml:space="preserve">Греков </w:t>
      </w:r>
      <w:r w:rsidRPr="00B51758">
        <w:t>ул.</w:t>
      </w:r>
      <w:r w:rsidR="0015327D" w:rsidRPr="00B51758">
        <w:t xml:space="preserve">, </w:t>
      </w:r>
      <w:r w:rsidRPr="00B51758">
        <w:t>д.10, Полярная ул.</w:t>
      </w:r>
      <w:r w:rsidR="0015327D" w:rsidRPr="00B51758">
        <w:t xml:space="preserve">, </w:t>
      </w:r>
      <w:r w:rsidRPr="00B51758">
        <w:t>д.20,</w:t>
      </w:r>
      <w:r w:rsidR="0015327D" w:rsidRPr="00B51758">
        <w:t xml:space="preserve"> </w:t>
      </w:r>
      <w:r w:rsidRPr="00B51758">
        <w:t>к.1, Студеный пр.</w:t>
      </w:r>
      <w:r w:rsidR="0015327D" w:rsidRPr="00B51758">
        <w:t>,</w:t>
      </w:r>
      <w:r w:rsidRPr="00B51758">
        <w:t xml:space="preserve"> д.6,</w:t>
      </w:r>
      <w:r w:rsidR="0015327D" w:rsidRPr="00B51758">
        <w:t xml:space="preserve"> </w:t>
      </w:r>
      <w:r w:rsidRPr="00B51758">
        <w:t>к.3, Тихомирова ул.</w:t>
      </w:r>
      <w:r w:rsidR="0015327D" w:rsidRPr="00B51758">
        <w:t>,</w:t>
      </w:r>
      <w:r w:rsidRPr="00B51758">
        <w:t xml:space="preserve"> д.11, к.2, Шокальского пр.</w:t>
      </w:r>
      <w:r w:rsidR="0015327D" w:rsidRPr="00B51758">
        <w:t>,</w:t>
      </w:r>
      <w:r w:rsidRPr="00B51758">
        <w:t xml:space="preserve"> д.20, Шокальского пр.</w:t>
      </w:r>
      <w:r w:rsidR="0015327D" w:rsidRPr="00B51758">
        <w:t>,</w:t>
      </w:r>
      <w:r w:rsidRPr="00B51758">
        <w:t xml:space="preserve"> д.53,Заревый пр.</w:t>
      </w:r>
      <w:r w:rsidR="0015327D" w:rsidRPr="00B51758">
        <w:t xml:space="preserve">, д.10, Греков </w:t>
      </w:r>
      <w:r w:rsidRPr="00B51758">
        <w:t>ул.</w:t>
      </w:r>
      <w:r w:rsidR="0015327D" w:rsidRPr="00B51758">
        <w:t xml:space="preserve">, д.8, Молодцов </w:t>
      </w:r>
      <w:r w:rsidRPr="00B51758">
        <w:t>ул.</w:t>
      </w:r>
      <w:r w:rsidR="0015327D" w:rsidRPr="00B51758">
        <w:t>,</w:t>
      </w:r>
      <w:r w:rsidRPr="00B51758">
        <w:t xml:space="preserve"> д.4, Полярная ул.</w:t>
      </w:r>
      <w:r w:rsidR="0015327D" w:rsidRPr="00B51758">
        <w:t xml:space="preserve">, </w:t>
      </w:r>
      <w:r w:rsidRPr="00B51758">
        <w:t xml:space="preserve"> д.42, Тихомирова ул.</w:t>
      </w:r>
      <w:r w:rsidR="0015327D" w:rsidRPr="00B51758">
        <w:t>,</w:t>
      </w:r>
      <w:r w:rsidRPr="00B51758">
        <w:t xml:space="preserve"> д.12,к.2, Тихомирова ул.</w:t>
      </w:r>
      <w:r w:rsidR="0015327D" w:rsidRPr="00B51758">
        <w:t>,</w:t>
      </w:r>
      <w:r w:rsidRPr="00B51758">
        <w:t xml:space="preserve"> д.15,к.1. </w:t>
      </w:r>
      <w:r w:rsidR="0015327D" w:rsidRPr="00B51758">
        <w:rPr>
          <w:b/>
        </w:rPr>
        <w:t>согласно проведенному голосованию</w:t>
      </w:r>
      <w:r w:rsidRPr="00B51758">
        <w:rPr>
          <w:b/>
        </w:rPr>
        <w:t xml:space="preserve"> на портале  «Активный гражданин».</w:t>
      </w:r>
    </w:p>
    <w:p w:rsidR="00770538" w:rsidRPr="00B51758" w:rsidRDefault="00770538" w:rsidP="003F4992">
      <w:pPr>
        <w:ind w:firstLine="709"/>
        <w:jc w:val="both"/>
        <w:rPr>
          <w:b/>
        </w:rPr>
      </w:pPr>
      <w:r w:rsidRPr="00B51758">
        <w:rPr>
          <w:b/>
        </w:rPr>
        <w:t>Так же проведены ко</w:t>
      </w:r>
      <w:r w:rsidR="0015327D" w:rsidRPr="00B51758">
        <w:rPr>
          <w:b/>
        </w:rPr>
        <w:t xml:space="preserve">мпенсационные посадки деревьев взамен утраченных в результате </w:t>
      </w:r>
      <w:r w:rsidRPr="00B51758">
        <w:rPr>
          <w:b/>
        </w:rPr>
        <w:t>ураганов</w:t>
      </w:r>
      <w:r w:rsidR="0015327D" w:rsidRPr="00B51758">
        <w:rPr>
          <w:b/>
        </w:rPr>
        <w:t xml:space="preserve"> 29.05.2017г. и 30.07.2017г.- </w:t>
      </w:r>
      <w:r w:rsidRPr="00B51758">
        <w:rPr>
          <w:b/>
        </w:rPr>
        <w:t xml:space="preserve">338 деревьев по следующим адресам:  </w:t>
      </w:r>
    </w:p>
    <w:p w:rsidR="00770538" w:rsidRPr="00B51758" w:rsidRDefault="00770538" w:rsidP="003F4992">
      <w:pPr>
        <w:jc w:val="both"/>
      </w:pPr>
      <w:r w:rsidRPr="00B51758">
        <w:rPr>
          <w:rFonts w:eastAsia="Times New Roman"/>
          <w:lang w:eastAsia="ru-RU"/>
        </w:rPr>
        <w:t>Полярная ул.</w:t>
      </w:r>
      <w:r w:rsidR="0015327D" w:rsidRPr="00B51758">
        <w:rPr>
          <w:rFonts w:eastAsia="Times New Roman"/>
          <w:lang w:eastAsia="ru-RU"/>
        </w:rPr>
        <w:t>,</w:t>
      </w:r>
      <w:r w:rsidRPr="00B51758">
        <w:rPr>
          <w:rFonts w:eastAsia="Times New Roman"/>
          <w:lang w:eastAsia="ru-RU"/>
        </w:rPr>
        <w:t xml:space="preserve"> дом 26,</w:t>
      </w:r>
      <w:r w:rsidR="0015327D" w:rsidRPr="00B51758">
        <w:rPr>
          <w:rFonts w:eastAsia="Times New Roman"/>
          <w:lang w:eastAsia="ru-RU"/>
        </w:rPr>
        <w:t xml:space="preserve"> </w:t>
      </w:r>
      <w:r w:rsidRPr="00B51758">
        <w:rPr>
          <w:rFonts w:eastAsia="Times New Roman"/>
          <w:lang w:eastAsia="ru-RU"/>
        </w:rPr>
        <w:t>к.1, Полярная ул.</w:t>
      </w:r>
      <w:r w:rsidR="0015327D" w:rsidRPr="00B51758">
        <w:rPr>
          <w:rFonts w:eastAsia="Times New Roman"/>
          <w:lang w:eastAsia="ru-RU"/>
        </w:rPr>
        <w:t>,</w:t>
      </w:r>
      <w:r w:rsidRPr="00B51758">
        <w:rPr>
          <w:rFonts w:eastAsia="Times New Roman"/>
          <w:lang w:eastAsia="ru-RU"/>
        </w:rPr>
        <w:t xml:space="preserve"> д.48, Полярная ул.</w:t>
      </w:r>
      <w:r w:rsidR="0015327D" w:rsidRPr="00B51758">
        <w:rPr>
          <w:rFonts w:eastAsia="Times New Roman"/>
          <w:lang w:eastAsia="ru-RU"/>
        </w:rPr>
        <w:t>,</w:t>
      </w:r>
      <w:r w:rsidRPr="00B51758">
        <w:rPr>
          <w:rFonts w:eastAsia="Times New Roman"/>
          <w:lang w:eastAsia="ru-RU"/>
        </w:rPr>
        <w:t xml:space="preserve"> дом 54,</w:t>
      </w:r>
      <w:r w:rsidR="0015327D" w:rsidRPr="00B51758">
        <w:rPr>
          <w:rFonts w:eastAsia="Times New Roman"/>
          <w:lang w:eastAsia="ru-RU"/>
        </w:rPr>
        <w:t xml:space="preserve"> </w:t>
      </w:r>
      <w:r w:rsidRPr="00B51758">
        <w:rPr>
          <w:rFonts w:eastAsia="Times New Roman"/>
          <w:lang w:eastAsia="ru-RU"/>
        </w:rPr>
        <w:t xml:space="preserve">к.1, </w:t>
      </w:r>
      <w:r w:rsidR="0015327D" w:rsidRPr="00B51758">
        <w:rPr>
          <w:rFonts w:eastAsia="Times New Roman"/>
          <w:lang w:eastAsia="ru-RU"/>
        </w:rPr>
        <w:t>Шокальского пр.</w:t>
      </w:r>
      <w:r w:rsidRPr="00B51758">
        <w:rPr>
          <w:rFonts w:eastAsia="Times New Roman"/>
          <w:lang w:eastAsia="ru-RU"/>
        </w:rPr>
        <w:t>, дом 29,</w:t>
      </w:r>
      <w:r w:rsidR="0015327D" w:rsidRPr="00B51758">
        <w:rPr>
          <w:rFonts w:eastAsia="Times New Roman"/>
          <w:lang w:eastAsia="ru-RU"/>
        </w:rPr>
        <w:t xml:space="preserve"> </w:t>
      </w:r>
      <w:r w:rsidRPr="00B51758">
        <w:rPr>
          <w:rFonts w:eastAsia="Times New Roman"/>
          <w:lang w:eastAsia="ru-RU"/>
        </w:rPr>
        <w:t>к.2, Шокальского пр.</w:t>
      </w:r>
      <w:r w:rsidR="0015327D" w:rsidRPr="00B51758">
        <w:rPr>
          <w:rFonts w:eastAsia="Times New Roman"/>
          <w:lang w:eastAsia="ru-RU"/>
        </w:rPr>
        <w:t xml:space="preserve">, </w:t>
      </w:r>
      <w:r w:rsidRPr="00B51758">
        <w:rPr>
          <w:rFonts w:eastAsia="Times New Roman"/>
          <w:lang w:eastAsia="ru-RU"/>
        </w:rPr>
        <w:t>д.45,</w:t>
      </w:r>
      <w:r w:rsidR="0015327D" w:rsidRPr="00B51758">
        <w:rPr>
          <w:rFonts w:eastAsia="Times New Roman"/>
          <w:lang w:eastAsia="ru-RU"/>
        </w:rPr>
        <w:t xml:space="preserve"> </w:t>
      </w:r>
      <w:r w:rsidRPr="00B51758">
        <w:rPr>
          <w:rFonts w:eastAsia="Times New Roman"/>
          <w:lang w:eastAsia="ru-RU"/>
        </w:rPr>
        <w:t xml:space="preserve">к.2, </w:t>
      </w:r>
      <w:r w:rsidR="0015327D" w:rsidRPr="00B51758">
        <w:rPr>
          <w:rFonts w:eastAsia="Times New Roman"/>
          <w:lang w:eastAsia="ru-RU"/>
        </w:rPr>
        <w:t>Шокальского пр. , д.</w:t>
      </w:r>
      <w:r w:rsidRPr="00B51758">
        <w:rPr>
          <w:rFonts w:eastAsia="Times New Roman"/>
          <w:lang w:eastAsia="ru-RU"/>
        </w:rPr>
        <w:t xml:space="preserve"> 35, Широкая ул. дом </w:t>
      </w:r>
      <w:r w:rsidRPr="00B51758">
        <w:rPr>
          <w:rFonts w:eastAsia="Times New Roman"/>
          <w:lang w:eastAsia="ru-RU"/>
        </w:rPr>
        <w:lastRenderedPageBreak/>
        <w:t xml:space="preserve">21,к.2, Тихомирова </w:t>
      </w:r>
      <w:proofErr w:type="spellStart"/>
      <w:r w:rsidRPr="00B51758">
        <w:rPr>
          <w:rFonts w:eastAsia="Times New Roman"/>
          <w:lang w:eastAsia="ru-RU"/>
        </w:rPr>
        <w:t>ул</w:t>
      </w:r>
      <w:proofErr w:type="spellEnd"/>
      <w:r w:rsidRPr="00B51758">
        <w:rPr>
          <w:rFonts w:eastAsia="Times New Roman"/>
          <w:lang w:eastAsia="ru-RU"/>
        </w:rPr>
        <w:t xml:space="preserve">.,д. 2, Шокальского пр. д.49,к.1, Студеный пр.д.3, Студеный пр. д.20, Студеный пр. д.32,к.1, Студеный пр. д.12, Полярная ул. д.22,к.2, Студеный пр. д.10, Студеный проезд дом 6,к.2, Студеный проезд дом 7, Студеный проезд дом 30, Широкая ул,д.3, к.4, Широкая,д.2, к.1, Широкая ул.,д.5, к.1, Широкая ул.,д.10, к.1, Широкая ул. д.13.к.4, Заревый, д. 5, к.1, Полярная ул. дом 56,к.2, Полярная ул. дом 52,к.3, Полярная ул. дом 56,к.1, Грекова ул. дом.4, Грекова ул. дом.20, Студеный, д.22,к.2, Северодвинская,д.11к.1, Осташковская, д.26, Осташковская,д.28, Осташковская,д.30, Студеный пр., д. 32 к. 2, Студеный пр., д. 26 к.1, Широкая ул., д. 23 к. 2, Шокальского пр.29к5, Широкая </w:t>
      </w:r>
      <w:proofErr w:type="spellStart"/>
      <w:r w:rsidRPr="00B51758">
        <w:rPr>
          <w:rFonts w:eastAsia="Times New Roman"/>
          <w:lang w:eastAsia="ru-RU"/>
        </w:rPr>
        <w:t>ул</w:t>
      </w:r>
      <w:proofErr w:type="spellEnd"/>
      <w:r w:rsidRPr="00B51758">
        <w:rPr>
          <w:rFonts w:eastAsia="Times New Roman"/>
          <w:lang w:eastAsia="ru-RU"/>
        </w:rPr>
        <w:t xml:space="preserve">, д.16, Широка ул., д.18, </w:t>
      </w:r>
      <w:proofErr w:type="spellStart"/>
      <w:r w:rsidRPr="00B51758">
        <w:rPr>
          <w:rFonts w:eastAsia="Times New Roman"/>
          <w:lang w:eastAsia="ru-RU"/>
        </w:rPr>
        <w:t>Северодвиснкая</w:t>
      </w:r>
      <w:proofErr w:type="spellEnd"/>
      <w:r w:rsidRPr="00B51758">
        <w:rPr>
          <w:rFonts w:eastAsia="Times New Roman"/>
          <w:lang w:eastAsia="ru-RU"/>
        </w:rPr>
        <w:t xml:space="preserve"> </w:t>
      </w:r>
      <w:proofErr w:type="spellStart"/>
      <w:r w:rsidRPr="00B51758">
        <w:rPr>
          <w:rFonts w:eastAsia="Times New Roman"/>
          <w:lang w:eastAsia="ru-RU"/>
        </w:rPr>
        <w:t>ул</w:t>
      </w:r>
      <w:proofErr w:type="spellEnd"/>
      <w:r w:rsidRPr="00B51758">
        <w:rPr>
          <w:rFonts w:eastAsia="Times New Roman"/>
          <w:lang w:eastAsia="ru-RU"/>
        </w:rPr>
        <w:t xml:space="preserve">, д. 19, Шокальского пр., д. 26, Заревый пр., д. 15 к. 2, Заревый </w:t>
      </w:r>
      <w:proofErr w:type="spellStart"/>
      <w:r w:rsidRPr="00B51758">
        <w:rPr>
          <w:rFonts w:eastAsia="Times New Roman"/>
          <w:lang w:eastAsia="ru-RU"/>
        </w:rPr>
        <w:t>пр</w:t>
      </w:r>
      <w:proofErr w:type="spellEnd"/>
      <w:r w:rsidRPr="00B51758">
        <w:rPr>
          <w:rFonts w:eastAsia="Times New Roman"/>
          <w:lang w:eastAsia="ru-RU"/>
        </w:rPr>
        <w:t xml:space="preserve">, д. 5,к.3, Заревый пр., д.7, Широкая ул. д.1, к.2, Тихомирова </w:t>
      </w:r>
      <w:proofErr w:type="spellStart"/>
      <w:r w:rsidRPr="00B51758">
        <w:rPr>
          <w:rFonts w:eastAsia="Times New Roman"/>
          <w:lang w:eastAsia="ru-RU"/>
        </w:rPr>
        <w:t>ул</w:t>
      </w:r>
      <w:proofErr w:type="spellEnd"/>
      <w:r w:rsidRPr="00B51758">
        <w:rPr>
          <w:rFonts w:eastAsia="Times New Roman"/>
          <w:lang w:eastAsia="ru-RU"/>
        </w:rPr>
        <w:t xml:space="preserve"> .д.1, Полярный пр., вл. 39- 41, Заревый </w:t>
      </w:r>
      <w:proofErr w:type="spellStart"/>
      <w:r w:rsidRPr="00B51758">
        <w:rPr>
          <w:rFonts w:eastAsia="Times New Roman"/>
          <w:lang w:eastAsia="ru-RU"/>
        </w:rPr>
        <w:t>пр</w:t>
      </w:r>
      <w:proofErr w:type="spellEnd"/>
      <w:r w:rsidRPr="00B51758">
        <w:rPr>
          <w:rFonts w:eastAsia="Times New Roman"/>
          <w:lang w:eastAsia="ru-RU"/>
        </w:rPr>
        <w:t>, д. 5 к. 1, Широкая ул., д. 13 к. 4, Шокальского пр.д.63, Студеный пр., д. 1 к. 1.</w:t>
      </w:r>
    </w:p>
    <w:p w:rsidR="00F26D54" w:rsidRPr="00B51758" w:rsidRDefault="00F26D54" w:rsidP="00F26D54"/>
    <w:p w:rsidR="00CE15C2" w:rsidRPr="00B51758" w:rsidRDefault="00AD4805" w:rsidP="005F518D">
      <w:pPr>
        <w:pStyle w:val="3"/>
      </w:pPr>
      <w:bookmarkStart w:id="6" w:name="_Toc503340498"/>
      <w:r w:rsidRPr="00B51758">
        <w:t>1.4</w:t>
      </w:r>
      <w:r w:rsidR="005E3247" w:rsidRPr="00B51758">
        <w:t xml:space="preserve">. </w:t>
      </w:r>
      <w:r w:rsidR="00CE15C2" w:rsidRPr="00B51758">
        <w:t>Содержание и уборка территории, контейнерных площадок</w:t>
      </w:r>
      <w:bookmarkEnd w:id="6"/>
      <w:r w:rsidR="00CE15C2" w:rsidRPr="00B51758">
        <w:t xml:space="preserve"> </w:t>
      </w:r>
    </w:p>
    <w:p w:rsidR="008D7897" w:rsidRPr="00B51758" w:rsidRDefault="008D7897" w:rsidP="008D7897"/>
    <w:p w:rsidR="00D463C8" w:rsidRPr="00B51758" w:rsidRDefault="00D463C8" w:rsidP="00D463C8">
      <w:pPr>
        <w:ind w:firstLine="709"/>
        <w:contextualSpacing/>
        <w:jc w:val="both"/>
      </w:pPr>
      <w:r w:rsidRPr="00B51758">
        <w:t>Территория района имеет 2</w:t>
      </w:r>
      <w:r w:rsidR="00770538" w:rsidRPr="00B51758">
        <w:t>34</w:t>
      </w:r>
      <w:r w:rsidRPr="00B51758">
        <w:t xml:space="preserve"> дворовы</w:t>
      </w:r>
      <w:r w:rsidR="00AD4805" w:rsidRPr="00B51758">
        <w:t>е</w:t>
      </w:r>
      <w:r w:rsidRPr="00B51758">
        <w:t xml:space="preserve"> территори</w:t>
      </w:r>
      <w:r w:rsidR="00AD4805" w:rsidRPr="00B51758">
        <w:t>и</w:t>
      </w:r>
      <w:r w:rsidRPr="00B51758">
        <w:t>. Всего на обслуживании ГБУ находится 1</w:t>
      </w:r>
      <w:r w:rsidR="008120B1" w:rsidRPr="00B51758">
        <w:t>7</w:t>
      </w:r>
      <w:r w:rsidRPr="00B51758">
        <w:t xml:space="preserve"> объектов дорожного хозяйства 3-й категории общей площадью </w:t>
      </w:r>
      <w:r w:rsidR="00C86112" w:rsidRPr="00B51758">
        <w:t>18</w:t>
      </w:r>
      <w:r w:rsidR="008120B1" w:rsidRPr="00B51758">
        <w:t>7</w:t>
      </w:r>
      <w:r w:rsidR="00AD4805" w:rsidRPr="00B51758">
        <w:t xml:space="preserve">501,5 </w:t>
      </w:r>
      <w:r w:rsidR="00C86112" w:rsidRPr="00B51758">
        <w:t>кв. м.</w:t>
      </w:r>
      <w:r w:rsidR="008120B1" w:rsidRPr="00B51758">
        <w:t xml:space="preserve"> и 1 объект 9-</w:t>
      </w:r>
      <w:r w:rsidR="00AD4805" w:rsidRPr="00B51758">
        <w:t xml:space="preserve">й категории площадью 5805,9 </w:t>
      </w:r>
      <w:r w:rsidR="008120B1" w:rsidRPr="00B51758">
        <w:t>кв.м.</w:t>
      </w:r>
      <w:r w:rsidR="00C86112" w:rsidRPr="00B51758">
        <w:t xml:space="preserve"> </w:t>
      </w:r>
      <w:r w:rsidRPr="00B51758">
        <w:t>ГБУ «Жилищник района Северное Медведково» осуществляет содержание и текущий ремонт всех дворовых территорий района</w:t>
      </w:r>
      <w:r w:rsidR="00C86112" w:rsidRPr="00B51758">
        <w:t>.</w:t>
      </w:r>
    </w:p>
    <w:p w:rsidR="00D463C8" w:rsidRPr="00B51758" w:rsidRDefault="00D463C8" w:rsidP="00D463C8">
      <w:pPr>
        <w:ind w:firstLine="709"/>
        <w:contextualSpacing/>
        <w:jc w:val="both"/>
      </w:pPr>
      <w:r w:rsidRPr="00B51758">
        <w:t xml:space="preserve">ГБУ «Жилищник района Северное Медведково» осуществляет содержание и текущий ремонт всех объектов дорожного хозяйства 3-й категории района и содержание всех озелененных территорий 2-ой категории района. Содержание собственными силами объектов дорожного хозяйства, озелененных территорий района 2-ой категории, цветочное оформление, содержание сквера </w:t>
      </w:r>
      <w:r w:rsidR="00C86112" w:rsidRPr="00B51758">
        <w:t>50 лет ВЛКСМ с 2014 года и с 2018 года парк по ул.</w:t>
      </w:r>
      <w:r w:rsidR="008D7897" w:rsidRPr="00B51758">
        <w:t xml:space="preserve"> </w:t>
      </w:r>
      <w:r w:rsidR="00C86112" w:rsidRPr="00B51758">
        <w:t>Северодвинская,</w:t>
      </w:r>
      <w:r w:rsidR="008D7897" w:rsidRPr="00B51758">
        <w:t xml:space="preserve"> </w:t>
      </w:r>
      <w:r w:rsidR="00C86112" w:rsidRPr="00B51758">
        <w:t>д.</w:t>
      </w:r>
      <w:r w:rsidR="008D7897" w:rsidRPr="00B51758">
        <w:t xml:space="preserve"> </w:t>
      </w:r>
      <w:r w:rsidR="00C86112" w:rsidRPr="00B51758">
        <w:t xml:space="preserve">13 </w:t>
      </w:r>
      <w:r w:rsidRPr="00B51758">
        <w:t>производится собственными силами ГБУ</w:t>
      </w:r>
      <w:r w:rsidR="00C86112" w:rsidRPr="00B51758">
        <w:t xml:space="preserve"> «Жилищник»</w:t>
      </w:r>
      <w:r w:rsidR="008D7897" w:rsidRPr="00B51758">
        <w:t>.</w:t>
      </w:r>
    </w:p>
    <w:p w:rsidR="00CE15C2" w:rsidRPr="00B51758" w:rsidRDefault="00CE15C2" w:rsidP="00D463C8">
      <w:pPr>
        <w:ind w:firstLine="709"/>
        <w:contextualSpacing/>
        <w:jc w:val="both"/>
      </w:pPr>
      <w:r w:rsidRPr="00B51758">
        <w:t>В зимний период времени на территории района ведется работа по уборке снега с тротуаров, дворов,</w:t>
      </w:r>
      <w:r w:rsidR="008D7897" w:rsidRPr="00B51758">
        <w:t xml:space="preserve"> улично-дорожной сети, очистке </w:t>
      </w:r>
      <w:r w:rsidRPr="00B51758">
        <w:t xml:space="preserve">кровель нежилых зданий (все многоквартирные дома района имеют мягкую кровлю, не подлежащую очистке), козырьков и выступающих фасадов зданий. </w:t>
      </w:r>
    </w:p>
    <w:p w:rsidR="00CE15C2" w:rsidRPr="00B51758" w:rsidRDefault="00CE15C2" w:rsidP="00CE15C2">
      <w:pPr>
        <w:ind w:firstLine="709"/>
        <w:contextualSpacing/>
        <w:jc w:val="both"/>
      </w:pPr>
      <w:r w:rsidRPr="00B51758">
        <w:t>В первую очередь проводились работы по уборке входов в подъезды, тротуар</w:t>
      </w:r>
      <w:r w:rsidR="00272547" w:rsidRPr="00B51758">
        <w:t>ов</w:t>
      </w:r>
      <w:r w:rsidRPr="00B51758">
        <w:t>, дорожно-</w:t>
      </w:r>
      <w:proofErr w:type="spellStart"/>
      <w:r w:rsidRPr="00B51758">
        <w:t>тропиночной</w:t>
      </w:r>
      <w:proofErr w:type="spellEnd"/>
      <w:r w:rsidRPr="00B51758">
        <w:t xml:space="preserve"> сети. Ситуация осложнялась наличием припаркованного автотранспорта вдоль межквартальных проездов, улиц, парковочных карманов, что приводит к сужению проезжей</w:t>
      </w:r>
      <w:r w:rsidR="00576CF1" w:rsidRPr="00B51758">
        <w:t xml:space="preserve"> части.</w:t>
      </w:r>
    </w:p>
    <w:p w:rsidR="00CE15C2" w:rsidRPr="00B51758" w:rsidRDefault="00CE15C2" w:rsidP="00CE15C2">
      <w:pPr>
        <w:ind w:firstLine="709"/>
        <w:contextualSpacing/>
        <w:jc w:val="both"/>
      </w:pPr>
      <w:r w:rsidRPr="00B51758">
        <w:t xml:space="preserve">   Район справился с регламентными работами.  </w:t>
      </w:r>
    </w:p>
    <w:p w:rsidR="00CE15C2" w:rsidRPr="00B51758" w:rsidRDefault="00CE15C2" w:rsidP="00CE15C2">
      <w:pPr>
        <w:ind w:firstLine="709"/>
        <w:contextualSpacing/>
        <w:jc w:val="both"/>
      </w:pPr>
      <w:r w:rsidRPr="00B51758">
        <w:t xml:space="preserve">   На уборку межквартальных и дворо</w:t>
      </w:r>
      <w:r w:rsidR="00FE2AC2" w:rsidRPr="00B51758">
        <w:t>вых территорий была направлена 5</w:t>
      </w:r>
      <w:r w:rsidRPr="00B51758">
        <w:t>1 единица коммунальной техники, в том числе автотранспорт, самоходные машины и механизмы, а также прицепное оборудование (распределители реагентов), 300 тележек-дозаторов для разноса реагента, мотоблоки.</w:t>
      </w:r>
    </w:p>
    <w:p w:rsidR="00CE15C2" w:rsidRPr="00B51758" w:rsidRDefault="00CE15C2" w:rsidP="00CE15C2">
      <w:pPr>
        <w:ind w:firstLine="709"/>
        <w:contextualSpacing/>
        <w:jc w:val="both"/>
      </w:pPr>
      <w:r w:rsidRPr="00B51758">
        <w:t xml:space="preserve">На территории </w:t>
      </w:r>
      <w:r w:rsidR="00272547" w:rsidRPr="00B51758">
        <w:t xml:space="preserve">района </w:t>
      </w:r>
      <w:r w:rsidRPr="00B51758">
        <w:t>в ежедневном режиме работает 2</w:t>
      </w:r>
      <w:r w:rsidR="00244FEA" w:rsidRPr="00B51758">
        <w:t>42</w:t>
      </w:r>
      <w:r w:rsidRPr="00B51758">
        <w:t xml:space="preserve"> уборщик</w:t>
      </w:r>
      <w:r w:rsidR="00244FEA" w:rsidRPr="00B51758">
        <w:t>а</w:t>
      </w:r>
      <w:r w:rsidRPr="00B51758">
        <w:t xml:space="preserve"> территории по уборке дворов и </w:t>
      </w:r>
      <w:r w:rsidR="00244FEA" w:rsidRPr="00B51758">
        <w:t>52</w:t>
      </w:r>
      <w:r w:rsidRPr="00B51758">
        <w:t xml:space="preserve"> уборщик</w:t>
      </w:r>
      <w:r w:rsidR="00244FEA" w:rsidRPr="00B51758">
        <w:t>а</w:t>
      </w:r>
      <w:r w:rsidRPr="00B51758">
        <w:t xml:space="preserve"> территории по уборке объектов дорожного хозяйства.</w:t>
      </w:r>
    </w:p>
    <w:p w:rsidR="00CE15C2" w:rsidRPr="00B51758" w:rsidRDefault="00CE15C2" w:rsidP="00CE15C2">
      <w:pPr>
        <w:ind w:firstLine="709"/>
        <w:contextualSpacing/>
        <w:jc w:val="both"/>
      </w:pPr>
      <w:r w:rsidRPr="00B51758">
        <w:lastRenderedPageBreak/>
        <w:t>Для вывоза твердых бытовых отходов (ТБО) от населения ГБУ «</w:t>
      </w:r>
      <w:proofErr w:type="gramStart"/>
      <w:r w:rsidRPr="00B51758">
        <w:t>Жилищник  района</w:t>
      </w:r>
      <w:proofErr w:type="gramEnd"/>
      <w:r w:rsidRPr="00B51758">
        <w:t xml:space="preserve"> Северное Медведково» установлено 386 шт. </w:t>
      </w:r>
      <w:r w:rsidR="00034150" w:rsidRPr="00B51758">
        <w:t>контейнеров на оборудованных 159</w:t>
      </w:r>
      <w:r w:rsidRPr="00B51758">
        <w:t xml:space="preserve"> контейнерных площадках. </w:t>
      </w:r>
    </w:p>
    <w:p w:rsidR="00CE15C2" w:rsidRPr="00B51758" w:rsidRDefault="00CE15C2" w:rsidP="00CE15C2">
      <w:pPr>
        <w:ind w:firstLine="709"/>
        <w:contextualSpacing/>
        <w:jc w:val="both"/>
      </w:pPr>
      <w:r w:rsidRPr="00B51758">
        <w:t xml:space="preserve">Вывоз ТБО производится ежедневно в соответствии с утвержденным графиком.  Информация по вывозу ТБО указана в табличке, прикрепленной на ограждение контейнерной площадки. </w:t>
      </w:r>
    </w:p>
    <w:p w:rsidR="00CE15C2" w:rsidRPr="00B51758" w:rsidRDefault="00CE15C2" w:rsidP="00CE15C2">
      <w:pPr>
        <w:ind w:firstLine="709"/>
        <w:contextualSpacing/>
        <w:jc w:val="both"/>
      </w:pPr>
      <w:r w:rsidRPr="00B51758">
        <w:t>Для вывоза крупногабаритного мусора (КГМ) на дв</w:t>
      </w:r>
      <w:r w:rsidR="00034150" w:rsidRPr="00B51758">
        <w:t>оровой территории установлено 33</w:t>
      </w:r>
      <w:r w:rsidRPr="00B51758">
        <w:t xml:space="preserve"> бункеров-накопителей емкостью 8 </w:t>
      </w:r>
      <w:proofErr w:type="spellStart"/>
      <w:r w:rsidRPr="00B51758">
        <w:t>куб.м</w:t>
      </w:r>
      <w:proofErr w:type="spellEnd"/>
      <w:r w:rsidRPr="00B51758">
        <w:t>. Вывоз КГМ производится по мере заполнения бункеров мусором на основании заявок мастеров, обслуживающих жилой фонд. Ежедневный вывоз КГМ (среднее значение) составляет – 1</w:t>
      </w:r>
      <w:r w:rsidR="008120B1" w:rsidRPr="00B51758">
        <w:t>4</w:t>
      </w:r>
      <w:r w:rsidRPr="00B51758">
        <w:t xml:space="preserve"> бункеров в день. </w:t>
      </w:r>
    </w:p>
    <w:p w:rsidR="005E330D" w:rsidRPr="00B51758" w:rsidRDefault="00CE15C2" w:rsidP="00CE15C2">
      <w:pPr>
        <w:ind w:firstLine="709"/>
        <w:contextualSpacing/>
        <w:jc w:val="both"/>
      </w:pPr>
      <w:r w:rsidRPr="00B51758">
        <w:t xml:space="preserve">Управляющей компанией ГБУ «Жилищник района Северное Медведково» проводится ежедневный контроль вывоза ТБО и КГМ. </w:t>
      </w:r>
    </w:p>
    <w:p w:rsidR="00762047" w:rsidRPr="00B51758" w:rsidRDefault="00762047" w:rsidP="00D62CD6">
      <w:pPr>
        <w:spacing w:after="200" w:line="276" w:lineRule="auto"/>
        <w:rPr>
          <w:b/>
        </w:rPr>
      </w:pPr>
    </w:p>
    <w:p w:rsidR="00034150" w:rsidRDefault="00AD4805" w:rsidP="005F518D">
      <w:pPr>
        <w:pStyle w:val="3"/>
      </w:pPr>
      <w:bookmarkStart w:id="7" w:name="_Toc503340499"/>
      <w:r w:rsidRPr="00B51758">
        <w:t>1.5</w:t>
      </w:r>
      <w:r w:rsidR="005E3247" w:rsidRPr="00B51758">
        <w:t xml:space="preserve">. </w:t>
      </w:r>
      <w:r w:rsidR="00034150" w:rsidRPr="00B51758">
        <w:t>Установка опор наружного освещения</w:t>
      </w:r>
      <w:bookmarkEnd w:id="7"/>
    </w:p>
    <w:p w:rsidR="00B51758" w:rsidRPr="00B51758" w:rsidRDefault="00B51758" w:rsidP="00B51758"/>
    <w:p w:rsidR="00034150" w:rsidRPr="00B51758" w:rsidRDefault="00577358" w:rsidP="008D7897">
      <w:pPr>
        <w:ind w:firstLine="360"/>
        <w:jc w:val="both"/>
      </w:pPr>
      <w:r w:rsidRPr="00B51758">
        <w:t>В</w:t>
      </w:r>
      <w:r w:rsidR="00034150" w:rsidRPr="00B51758">
        <w:t xml:space="preserve"> 201</w:t>
      </w:r>
      <w:r w:rsidRPr="00B51758">
        <w:t>7 году</w:t>
      </w:r>
      <w:r w:rsidR="00034150" w:rsidRPr="00B51758">
        <w:t xml:space="preserve"> в рамках городской программы «Безопасный город» по адресам: ул.</w:t>
      </w:r>
      <w:r w:rsidR="00AD6DB0" w:rsidRPr="00B51758">
        <w:t xml:space="preserve"> </w:t>
      </w:r>
      <w:proofErr w:type="gramStart"/>
      <w:r w:rsidR="00034150" w:rsidRPr="00B51758">
        <w:t>Северодвинская,д.</w:t>
      </w:r>
      <w:proofErr w:type="gramEnd"/>
      <w:r w:rsidRPr="00B51758">
        <w:t xml:space="preserve">19,ул.Широкая,д.20,ул.Грекова,д.14,к.1,пр.Шокальского,д.55,к.2, ул.Молодцова,д.2а, ул.Широкая,д.19,к.3 </w:t>
      </w:r>
      <w:r w:rsidR="00034150" w:rsidRPr="00B51758">
        <w:t>были произведены работы по установке и подключению дополнительных опор наружного освещения в количестве 1</w:t>
      </w:r>
      <w:r w:rsidRPr="00B51758">
        <w:t>5</w:t>
      </w:r>
      <w:r w:rsidR="00034150" w:rsidRPr="00B51758">
        <w:t xml:space="preserve"> шт.</w:t>
      </w:r>
    </w:p>
    <w:p w:rsidR="00D62CD6" w:rsidRPr="00B51758" w:rsidRDefault="00D62CD6" w:rsidP="008D7897">
      <w:pPr>
        <w:ind w:firstLine="360"/>
        <w:jc w:val="both"/>
      </w:pPr>
    </w:p>
    <w:p w:rsidR="00D62CD6" w:rsidRPr="00B51758" w:rsidRDefault="00AD4805" w:rsidP="00D62CD6">
      <w:pPr>
        <w:ind w:firstLine="709"/>
        <w:contextualSpacing/>
        <w:jc w:val="center"/>
      </w:pPr>
      <w:r w:rsidRPr="00B51758">
        <w:rPr>
          <w:b/>
        </w:rPr>
        <w:t>1.6.</w:t>
      </w:r>
      <w:r w:rsidRPr="00B51758">
        <w:t xml:space="preserve"> </w:t>
      </w:r>
      <w:r w:rsidR="00D62CD6" w:rsidRPr="00B51758">
        <w:rPr>
          <w:b/>
        </w:rPr>
        <w:t>Мероприятия ЦОДД</w:t>
      </w:r>
    </w:p>
    <w:p w:rsidR="00D62CD6" w:rsidRPr="00B51758" w:rsidRDefault="00D62CD6" w:rsidP="00D62CD6">
      <w:pPr>
        <w:ind w:firstLine="709"/>
        <w:contextualSpacing/>
        <w:jc w:val="center"/>
      </w:pPr>
    </w:p>
    <w:p w:rsidR="00D62CD6" w:rsidRPr="00B51758" w:rsidRDefault="00D62CD6" w:rsidP="00B5051A">
      <w:pPr>
        <w:pStyle w:val="a3"/>
        <w:spacing w:line="254" w:lineRule="auto"/>
        <w:ind w:left="0" w:firstLine="709"/>
        <w:jc w:val="both"/>
      </w:pPr>
      <w:r w:rsidRPr="00B51758">
        <w:t>На территории района находится 12 объектов ЦОДД (</w:t>
      </w:r>
      <w:proofErr w:type="spellStart"/>
      <w:r w:rsidRPr="00B51758">
        <w:t>ул.Грекова</w:t>
      </w:r>
      <w:proofErr w:type="spellEnd"/>
      <w:r w:rsidRPr="00B51758">
        <w:t xml:space="preserve">, </w:t>
      </w:r>
      <w:proofErr w:type="spellStart"/>
      <w:r w:rsidRPr="00B51758">
        <w:t>пр.Заревый</w:t>
      </w:r>
      <w:proofErr w:type="spellEnd"/>
      <w:r w:rsidRPr="00B51758">
        <w:t xml:space="preserve">, </w:t>
      </w:r>
      <w:proofErr w:type="spellStart"/>
      <w:r w:rsidRPr="00B51758">
        <w:t>ул.Молодцова</w:t>
      </w:r>
      <w:proofErr w:type="spellEnd"/>
      <w:r w:rsidRPr="00B51758">
        <w:t xml:space="preserve">, </w:t>
      </w:r>
      <w:proofErr w:type="spellStart"/>
      <w:r w:rsidRPr="00B51758">
        <w:t>ул.Полярная</w:t>
      </w:r>
      <w:proofErr w:type="spellEnd"/>
      <w:r w:rsidRPr="00B51758">
        <w:t xml:space="preserve">, Полярный пр., </w:t>
      </w:r>
      <w:proofErr w:type="spellStart"/>
      <w:r w:rsidRPr="00B51758">
        <w:t>ул.Северодвинская</w:t>
      </w:r>
      <w:proofErr w:type="spellEnd"/>
      <w:r w:rsidRPr="00B51758">
        <w:t xml:space="preserve">, </w:t>
      </w:r>
      <w:proofErr w:type="spellStart"/>
      <w:r w:rsidRPr="00B51758">
        <w:t>пр.Студеный</w:t>
      </w:r>
      <w:proofErr w:type="spellEnd"/>
      <w:r w:rsidRPr="00B51758">
        <w:t xml:space="preserve">, </w:t>
      </w:r>
      <w:proofErr w:type="spellStart"/>
      <w:r w:rsidRPr="00B51758">
        <w:t>ул.Сухонская</w:t>
      </w:r>
      <w:proofErr w:type="spellEnd"/>
      <w:r w:rsidRPr="00B51758">
        <w:t xml:space="preserve">, </w:t>
      </w:r>
      <w:proofErr w:type="spellStart"/>
      <w:r w:rsidRPr="00B51758">
        <w:t>ул.Тихомирова</w:t>
      </w:r>
      <w:proofErr w:type="spellEnd"/>
      <w:r w:rsidRPr="00B51758">
        <w:t xml:space="preserve">, ул. </w:t>
      </w:r>
      <w:proofErr w:type="spellStart"/>
      <w:r w:rsidRPr="00B51758">
        <w:t>Чермянская</w:t>
      </w:r>
      <w:proofErr w:type="spellEnd"/>
      <w:r w:rsidRPr="00B51758">
        <w:t xml:space="preserve">, </w:t>
      </w:r>
      <w:proofErr w:type="spellStart"/>
      <w:r w:rsidRPr="00B51758">
        <w:t>Чермянский</w:t>
      </w:r>
      <w:proofErr w:type="spellEnd"/>
      <w:r w:rsidRPr="00B51758">
        <w:t xml:space="preserve"> пр., </w:t>
      </w:r>
      <w:proofErr w:type="spellStart"/>
      <w:r w:rsidRPr="00B51758">
        <w:t>пр.Шокальского</w:t>
      </w:r>
      <w:proofErr w:type="spellEnd"/>
      <w:r w:rsidRPr="00B51758">
        <w:t>)</w:t>
      </w:r>
      <w:r w:rsidR="00B5051A">
        <w:t>.</w:t>
      </w:r>
    </w:p>
    <w:p w:rsidR="00D62CD6" w:rsidRPr="00B51758" w:rsidRDefault="00B5051A" w:rsidP="00B5051A">
      <w:pPr>
        <w:pStyle w:val="a3"/>
        <w:spacing w:line="254" w:lineRule="auto"/>
        <w:ind w:left="0" w:firstLine="709"/>
        <w:jc w:val="both"/>
      </w:pPr>
      <w:r>
        <w:t>В</w:t>
      </w:r>
      <w:r w:rsidR="00D62CD6" w:rsidRPr="00B51758">
        <w:t xml:space="preserve"> 2017 году были выполнены работы по 3 объектам, из них:</w:t>
      </w:r>
    </w:p>
    <w:p w:rsidR="00D62CD6" w:rsidRPr="00B51758" w:rsidRDefault="00D62CD6" w:rsidP="00B5051A">
      <w:pPr>
        <w:pStyle w:val="a3"/>
        <w:spacing w:line="254" w:lineRule="auto"/>
        <w:ind w:left="0" w:firstLine="709"/>
        <w:jc w:val="both"/>
      </w:pPr>
      <w:r w:rsidRPr="00B51758">
        <w:t>-</w:t>
      </w:r>
      <w:proofErr w:type="spellStart"/>
      <w:r w:rsidRPr="00B51758">
        <w:t>ул.Северодвинская</w:t>
      </w:r>
      <w:proofErr w:type="spellEnd"/>
      <w:r w:rsidRPr="00B51758">
        <w:t xml:space="preserve"> (обустроены технические тротуары, подходы к пешеходным переходам)</w:t>
      </w:r>
      <w:r w:rsidR="00B5051A">
        <w:t>;</w:t>
      </w:r>
    </w:p>
    <w:p w:rsidR="00D62CD6" w:rsidRPr="00B51758" w:rsidRDefault="00D62CD6" w:rsidP="00B5051A">
      <w:pPr>
        <w:pStyle w:val="a3"/>
        <w:spacing w:line="254" w:lineRule="auto"/>
        <w:ind w:left="0" w:firstLine="709"/>
        <w:jc w:val="both"/>
      </w:pPr>
      <w:r w:rsidRPr="00B51758">
        <w:t>-</w:t>
      </w:r>
      <w:proofErr w:type="spellStart"/>
      <w:r w:rsidRPr="00B51758">
        <w:t>пр.Заревый</w:t>
      </w:r>
      <w:proofErr w:type="spellEnd"/>
      <w:r w:rsidRPr="00B51758">
        <w:t xml:space="preserve"> (обустроен технический тротуар)</w:t>
      </w:r>
      <w:r w:rsidR="00B5051A">
        <w:t>;</w:t>
      </w:r>
    </w:p>
    <w:p w:rsidR="00D62CD6" w:rsidRPr="00B51758" w:rsidRDefault="00D62CD6" w:rsidP="00B5051A">
      <w:pPr>
        <w:pStyle w:val="a3"/>
        <w:spacing w:line="254" w:lineRule="auto"/>
        <w:ind w:left="0" w:firstLine="709"/>
        <w:jc w:val="both"/>
      </w:pPr>
      <w:r w:rsidRPr="00B51758">
        <w:t>-</w:t>
      </w:r>
      <w:proofErr w:type="spellStart"/>
      <w:r w:rsidRPr="00B51758">
        <w:t>ул.Грекова</w:t>
      </w:r>
      <w:proofErr w:type="spellEnd"/>
      <w:r w:rsidRPr="00B51758">
        <w:t xml:space="preserve"> частично выполнены работы (перенос пешеходного перехода, обустройство </w:t>
      </w:r>
      <w:proofErr w:type="spellStart"/>
      <w:r w:rsidRPr="00B51758">
        <w:t>тех.тротуара</w:t>
      </w:r>
      <w:proofErr w:type="spellEnd"/>
      <w:r w:rsidRPr="00B51758">
        <w:t>)</w:t>
      </w:r>
      <w:r w:rsidR="00B5051A">
        <w:t>.</w:t>
      </w:r>
    </w:p>
    <w:p w:rsidR="00D62CD6" w:rsidRPr="00B51758" w:rsidRDefault="00D62CD6" w:rsidP="00B5051A">
      <w:pPr>
        <w:pStyle w:val="a3"/>
        <w:spacing w:line="254" w:lineRule="auto"/>
        <w:ind w:left="0" w:firstLine="709"/>
        <w:jc w:val="both"/>
      </w:pPr>
      <w:r w:rsidRPr="00B51758">
        <w:rPr>
          <w:color w:val="000000"/>
        </w:rPr>
        <w:t>Предусмотрены денежные средства</w:t>
      </w:r>
      <w:r w:rsidR="00B5051A">
        <w:rPr>
          <w:color w:val="000000"/>
        </w:rPr>
        <w:t xml:space="preserve"> в размере</w:t>
      </w:r>
      <w:r w:rsidRPr="00B51758">
        <w:rPr>
          <w:color w:val="000000"/>
        </w:rPr>
        <w:t xml:space="preserve"> 3897,0 </w:t>
      </w:r>
      <w:proofErr w:type="spellStart"/>
      <w:r w:rsidRPr="00B51758">
        <w:rPr>
          <w:color w:val="000000"/>
        </w:rPr>
        <w:t>тыс.руб</w:t>
      </w:r>
      <w:proofErr w:type="spellEnd"/>
      <w:r w:rsidRPr="00B51758">
        <w:rPr>
          <w:color w:val="000000"/>
        </w:rPr>
        <w:t>.</w:t>
      </w:r>
    </w:p>
    <w:p w:rsidR="00D62CD6" w:rsidRPr="00B51758" w:rsidRDefault="00D62CD6" w:rsidP="00B5051A">
      <w:pPr>
        <w:pStyle w:val="a3"/>
        <w:spacing w:line="254" w:lineRule="auto"/>
        <w:ind w:left="0" w:firstLine="709"/>
        <w:jc w:val="both"/>
      </w:pPr>
      <w:r w:rsidRPr="00B51758">
        <w:t>В 2018 году планируются работы по 2 объектам, из них:</w:t>
      </w:r>
    </w:p>
    <w:p w:rsidR="00D62CD6" w:rsidRPr="00B51758" w:rsidRDefault="00D62CD6" w:rsidP="00B5051A">
      <w:pPr>
        <w:pStyle w:val="a3"/>
        <w:spacing w:line="254" w:lineRule="auto"/>
        <w:ind w:left="0" w:firstLine="709"/>
        <w:jc w:val="both"/>
      </w:pPr>
      <w:r w:rsidRPr="00B51758">
        <w:t xml:space="preserve">- </w:t>
      </w:r>
      <w:proofErr w:type="spellStart"/>
      <w:r w:rsidRPr="00B51758">
        <w:t>пр.Студеный</w:t>
      </w:r>
      <w:proofErr w:type="spellEnd"/>
      <w:r w:rsidRPr="00B51758">
        <w:t xml:space="preserve"> (обустройство пешеходного перехода, </w:t>
      </w:r>
      <w:proofErr w:type="spellStart"/>
      <w:r w:rsidRPr="00B51758">
        <w:t>тех.тротуара</w:t>
      </w:r>
      <w:proofErr w:type="spellEnd"/>
      <w:r w:rsidRPr="00B51758">
        <w:t>, перенос остановки общественного транспорта)</w:t>
      </w:r>
      <w:r w:rsidR="00B5051A">
        <w:t>;</w:t>
      </w:r>
    </w:p>
    <w:p w:rsidR="00D62CD6" w:rsidRPr="00B51758" w:rsidRDefault="00D62CD6" w:rsidP="00B5051A">
      <w:pPr>
        <w:pStyle w:val="a3"/>
        <w:spacing w:line="254" w:lineRule="auto"/>
        <w:ind w:left="0" w:firstLine="709"/>
        <w:jc w:val="both"/>
      </w:pPr>
      <w:r w:rsidRPr="00B51758">
        <w:t xml:space="preserve">- </w:t>
      </w:r>
      <w:proofErr w:type="spellStart"/>
      <w:r w:rsidRPr="00B51758">
        <w:t>ул.Сухонская</w:t>
      </w:r>
      <w:proofErr w:type="spellEnd"/>
      <w:r w:rsidRPr="00B51758">
        <w:t xml:space="preserve"> (обустройство парковочных карманов)</w:t>
      </w:r>
      <w:r w:rsidR="00B5051A">
        <w:t>.</w:t>
      </w:r>
    </w:p>
    <w:p w:rsidR="00D62CD6" w:rsidRPr="00B51758" w:rsidRDefault="00D62CD6" w:rsidP="00B5051A">
      <w:pPr>
        <w:ind w:firstLine="709"/>
        <w:jc w:val="both"/>
      </w:pPr>
      <w:r w:rsidRPr="00B51758">
        <w:rPr>
          <w:color w:val="000000"/>
        </w:rPr>
        <w:t>Предусмотрены денежные средства</w:t>
      </w:r>
      <w:r w:rsidR="00B5051A">
        <w:rPr>
          <w:color w:val="000000"/>
        </w:rPr>
        <w:t>-</w:t>
      </w:r>
      <w:r w:rsidRPr="00B51758">
        <w:rPr>
          <w:color w:val="000000"/>
        </w:rPr>
        <w:t xml:space="preserve"> 4</w:t>
      </w:r>
      <w:r w:rsidR="00B5051A">
        <w:rPr>
          <w:color w:val="000000"/>
        </w:rPr>
        <w:t> </w:t>
      </w:r>
      <w:r w:rsidRPr="00B51758">
        <w:rPr>
          <w:color w:val="000000"/>
        </w:rPr>
        <w:t>681</w:t>
      </w:r>
      <w:r w:rsidR="00B5051A">
        <w:rPr>
          <w:color w:val="000000"/>
        </w:rPr>
        <w:t xml:space="preserve"> 095 руб. Согласовано с Д</w:t>
      </w:r>
      <w:r w:rsidRPr="00B51758">
        <w:rPr>
          <w:color w:val="000000"/>
        </w:rPr>
        <w:t>епутатами.</w:t>
      </w:r>
    </w:p>
    <w:p w:rsidR="003C12C5" w:rsidRPr="00B51758" w:rsidRDefault="003C12C5" w:rsidP="00B5051A">
      <w:pPr>
        <w:ind w:firstLine="709"/>
        <w:jc w:val="both"/>
      </w:pPr>
    </w:p>
    <w:p w:rsidR="00CE15C2" w:rsidRPr="00B51758" w:rsidRDefault="005E3247" w:rsidP="003C12C5">
      <w:pPr>
        <w:pStyle w:val="3"/>
      </w:pPr>
      <w:bookmarkStart w:id="8" w:name="_Toc503340500"/>
      <w:r w:rsidRPr="00B51758">
        <w:lastRenderedPageBreak/>
        <w:t xml:space="preserve">1.7. </w:t>
      </w:r>
      <w:r w:rsidR="00CE15C2" w:rsidRPr="00B51758">
        <w:t>Подготовка к зиме объектов жилищного фонда</w:t>
      </w:r>
      <w:r w:rsidR="00B714EC" w:rsidRPr="00B51758">
        <w:t>, коммунального хозяйства и социально-культурного назначения</w:t>
      </w:r>
      <w:bookmarkEnd w:id="8"/>
    </w:p>
    <w:p w:rsidR="00576CF1" w:rsidRPr="00B51758" w:rsidRDefault="00576CF1" w:rsidP="00AD4805">
      <w:pPr>
        <w:ind w:firstLine="851"/>
        <w:jc w:val="both"/>
      </w:pPr>
      <w:r w:rsidRPr="00B51758">
        <w:t>На территории района расположено </w:t>
      </w:r>
      <w:r w:rsidRPr="00B51758">
        <w:rPr>
          <w:b/>
          <w:bCs/>
        </w:rPr>
        <w:t>236 жилых домов</w:t>
      </w:r>
      <w:r w:rsidRPr="00B51758">
        <w:t>. В управлении ГБУ «Жилищник района Северное Медведково» находятся </w:t>
      </w:r>
      <w:r w:rsidR="0079440A" w:rsidRPr="00B51758">
        <w:rPr>
          <w:b/>
          <w:bCs/>
        </w:rPr>
        <w:t>203 жилых дома, плюс 1 ЖСК, находящее</w:t>
      </w:r>
      <w:r w:rsidRPr="00B51758">
        <w:rPr>
          <w:b/>
          <w:bCs/>
        </w:rPr>
        <w:t>ся на техническом обслуживании ГБУ «Жилищник»)</w:t>
      </w:r>
      <w:r w:rsidRPr="00B51758">
        <w:t xml:space="preserve">, </w:t>
      </w:r>
    </w:p>
    <w:p w:rsidR="004D1771" w:rsidRPr="00B51758" w:rsidRDefault="004D1771" w:rsidP="004D1771">
      <w:pPr>
        <w:ind w:left="-114" w:firstLine="855"/>
        <w:jc w:val="both"/>
      </w:pPr>
      <w:r w:rsidRPr="00B51758">
        <w:t>Основой задачей при эксплуатации жилого фонда в зимний период является бесперебойное обеспечение жителей услугами тепло-энергоснабжения, обеспечение комфортного содержания жилого фонда.</w:t>
      </w:r>
    </w:p>
    <w:p w:rsidR="004D1771" w:rsidRPr="00B51758" w:rsidRDefault="004D1771" w:rsidP="004D1771">
      <w:pPr>
        <w:ind w:left="-114" w:firstLine="855"/>
        <w:jc w:val="both"/>
      </w:pPr>
      <w:r w:rsidRPr="00B51758">
        <w:t>В распоряжении ГБУ имеется:</w:t>
      </w:r>
    </w:p>
    <w:p w:rsidR="004D1771" w:rsidRPr="00B51758" w:rsidRDefault="004D1771" w:rsidP="004D1771">
      <w:r w:rsidRPr="00B51758">
        <w:t xml:space="preserve">- передвижная электростанция – 60 кВт; </w:t>
      </w:r>
    </w:p>
    <w:p w:rsidR="004D1771" w:rsidRPr="00B51758" w:rsidRDefault="004D1771" w:rsidP="004D1771">
      <w:r w:rsidRPr="00B51758">
        <w:t>- электрогенераторы – 3 шт. мощностью до 20 кВт,</w:t>
      </w:r>
    </w:p>
    <w:p w:rsidR="004D1771" w:rsidRPr="00B51758" w:rsidRDefault="004D1771" w:rsidP="004D1771">
      <w:r w:rsidRPr="00B51758">
        <w:t>- электрогенераторы – 2 шт. мощностью более 100 кВт,</w:t>
      </w:r>
    </w:p>
    <w:p w:rsidR="004D1771" w:rsidRPr="00B51758" w:rsidRDefault="004D1771" w:rsidP="004D1771">
      <w:pPr>
        <w:jc w:val="both"/>
      </w:pPr>
      <w:r w:rsidRPr="00B51758">
        <w:t>- тепловые пушки -23 шт. (в том числе 15 –электрических   и 8- на жидком топливе).</w:t>
      </w:r>
    </w:p>
    <w:p w:rsidR="004D1771" w:rsidRPr="00B51758" w:rsidRDefault="004D1771" w:rsidP="004D1771">
      <w:pPr>
        <w:ind w:firstLine="709"/>
        <w:jc w:val="both"/>
      </w:pPr>
      <w:r w:rsidRPr="00B51758">
        <w:t>Скатных кровель под отчистку в районе нет, для очистки козырьков и свесов с кровли жилых домов организованы 2 бригады в количестве 8 человек, рабочие прошли обучения, медицинскую комиссию, обеспечены необходимым инвентарем.</w:t>
      </w:r>
    </w:p>
    <w:p w:rsidR="004D1771" w:rsidRPr="00B51758" w:rsidRDefault="004D1771" w:rsidP="004D1771">
      <w:pPr>
        <w:ind w:firstLine="709"/>
        <w:jc w:val="both"/>
      </w:pPr>
      <w:r w:rsidRPr="00B51758">
        <w:t>В районе организована круглосуточная аварийная служба для ликвидации аварийных ситуаций, которая в полном объеме укомплектована необходимым запасом материалов и обученным квалифицированным персоналом.</w:t>
      </w:r>
    </w:p>
    <w:p w:rsidR="004D1771" w:rsidRPr="00B51758" w:rsidRDefault="004D1771" w:rsidP="004D1771">
      <w:pPr>
        <w:ind w:firstLine="709"/>
        <w:jc w:val="both"/>
      </w:pPr>
      <w:r w:rsidRPr="00B51758">
        <w:t>В соответствии с Распоряжением главы управы «О подготовке жилищного фонда к эксплуатации в осенне-зимний период 2017-2018гг.» выполнение   основных работ по подготовке жилищного фонда, находящегося на обслуживании ГБУ, к эксплуатации в зимний период завершилось в срок до 1 сентября 2017 года.</w:t>
      </w:r>
    </w:p>
    <w:p w:rsidR="004D1771" w:rsidRPr="00B51758" w:rsidRDefault="004D1771" w:rsidP="004D1771">
      <w:pPr>
        <w:ind w:firstLine="709"/>
        <w:jc w:val="both"/>
      </w:pPr>
      <w:r w:rsidRPr="00B51758">
        <w:t>В 2017 году все организационные мероприятия проведены в установленные сроки в соответствии с утвержденными планами и графиками. При формировании плана учитывались:</w:t>
      </w:r>
    </w:p>
    <w:p w:rsidR="004D1771" w:rsidRPr="00B51758" w:rsidRDefault="004D1771" w:rsidP="004D1771">
      <w:pPr>
        <w:ind w:firstLine="540"/>
        <w:jc w:val="both"/>
      </w:pPr>
      <w:r w:rsidRPr="00B51758">
        <w:t>- все аварийные ситуации и сбои за прошедший период;</w:t>
      </w:r>
    </w:p>
    <w:p w:rsidR="004D1771" w:rsidRPr="00B51758" w:rsidRDefault="004D1771" w:rsidP="004D1771">
      <w:pPr>
        <w:ind w:firstLine="540"/>
        <w:jc w:val="both"/>
      </w:pPr>
      <w:r w:rsidRPr="00B51758">
        <w:t xml:space="preserve">- обращения жителей на </w:t>
      </w:r>
      <w:proofErr w:type="spellStart"/>
      <w:r w:rsidRPr="00B51758">
        <w:t>непрогрев</w:t>
      </w:r>
      <w:proofErr w:type="spellEnd"/>
      <w:r w:rsidRPr="00B51758">
        <w:t xml:space="preserve"> отопительных приборов;</w:t>
      </w:r>
    </w:p>
    <w:p w:rsidR="004D1771" w:rsidRPr="00B51758" w:rsidRDefault="004D1771" w:rsidP="004D1771">
      <w:pPr>
        <w:ind w:firstLine="540"/>
        <w:jc w:val="both"/>
      </w:pPr>
      <w:r w:rsidRPr="00B51758">
        <w:t>- заявки, поступившие в диспетчерскую службу;</w:t>
      </w:r>
    </w:p>
    <w:p w:rsidR="004D1771" w:rsidRPr="00B51758" w:rsidRDefault="004D1771" w:rsidP="004D1771">
      <w:pPr>
        <w:ind w:firstLine="540"/>
        <w:jc w:val="both"/>
      </w:pPr>
      <w:r w:rsidRPr="00B51758">
        <w:t>- предписания МЖИ</w:t>
      </w:r>
    </w:p>
    <w:p w:rsidR="004D1771" w:rsidRPr="00B51758" w:rsidRDefault="004D1771" w:rsidP="004D1771">
      <w:pPr>
        <w:ind w:firstLine="709"/>
        <w:jc w:val="both"/>
      </w:pPr>
      <w:r w:rsidRPr="00B51758">
        <w:t>Для обеспечения безаварийной работы объектов жилого фонда были выполнены следующие мероприятия:</w:t>
      </w:r>
    </w:p>
    <w:p w:rsidR="004D1771" w:rsidRPr="00B51758" w:rsidRDefault="004D1771" w:rsidP="004D1771">
      <w:pPr>
        <w:ind w:firstLine="540"/>
        <w:jc w:val="both"/>
      </w:pPr>
      <w:r w:rsidRPr="00B51758">
        <w:t>- проведены гидравлические испытания систем отопления всех жилых домов;</w:t>
      </w:r>
    </w:p>
    <w:p w:rsidR="004D1771" w:rsidRPr="00B51758" w:rsidRDefault="004D1771" w:rsidP="004D1771">
      <w:pPr>
        <w:ind w:firstLine="540"/>
        <w:jc w:val="both"/>
      </w:pPr>
      <w:r w:rsidRPr="00B51758">
        <w:t xml:space="preserve">- в соответствии с графиком, утвержденным ОАО «МОЭК», в 65 домах выполнена промывка систем отопления; </w:t>
      </w:r>
    </w:p>
    <w:p w:rsidR="004D1771" w:rsidRPr="00B51758" w:rsidRDefault="004D1771" w:rsidP="004D1771">
      <w:pPr>
        <w:ind w:firstLine="540"/>
      </w:pPr>
      <w:r w:rsidRPr="00B51758">
        <w:t>- заменены неисправные запорные устройства на трубопроводах- 185 шт.;</w:t>
      </w:r>
    </w:p>
    <w:p w:rsidR="004D1771" w:rsidRPr="00B51758" w:rsidRDefault="004D1771" w:rsidP="004D1771">
      <w:pPr>
        <w:ind w:firstLine="540"/>
      </w:pPr>
      <w:r w:rsidRPr="00B51758">
        <w:t xml:space="preserve">- заменены аварийные участки трубопроводов- 720 </w:t>
      </w:r>
      <w:proofErr w:type="spellStart"/>
      <w:r w:rsidRPr="00B51758">
        <w:t>п.м</w:t>
      </w:r>
      <w:proofErr w:type="spellEnd"/>
      <w:r w:rsidRPr="00B51758">
        <w:t>.;</w:t>
      </w:r>
    </w:p>
    <w:p w:rsidR="004D1771" w:rsidRPr="00B51758" w:rsidRDefault="004D1771" w:rsidP="004D1771">
      <w:pPr>
        <w:ind w:firstLine="540"/>
        <w:jc w:val="both"/>
      </w:pPr>
      <w:r w:rsidRPr="00B51758">
        <w:t xml:space="preserve">- восстановлена изоляция трубопроводов отопления и горячего              водоснабжения в подвалах и на чердаках - 4850 </w:t>
      </w:r>
      <w:proofErr w:type="spellStart"/>
      <w:r w:rsidRPr="00B51758">
        <w:t>п.м</w:t>
      </w:r>
      <w:proofErr w:type="spellEnd"/>
      <w:r w:rsidRPr="00B51758">
        <w:t>.;</w:t>
      </w:r>
    </w:p>
    <w:p w:rsidR="004D1771" w:rsidRPr="00B51758" w:rsidRDefault="004D1771" w:rsidP="004D1771">
      <w:pPr>
        <w:ind w:firstLine="540"/>
        <w:jc w:val="both"/>
      </w:pPr>
      <w:r w:rsidRPr="00B51758">
        <w:t>- восстановлены неисправные отопительные приборы в местах общего пользования-  127 шт.</w:t>
      </w:r>
    </w:p>
    <w:p w:rsidR="004D1771" w:rsidRPr="00B51758" w:rsidRDefault="004D1771" w:rsidP="004D1771">
      <w:pPr>
        <w:ind w:firstLine="540"/>
        <w:jc w:val="both"/>
      </w:pPr>
      <w:r w:rsidRPr="00B51758">
        <w:t>- выполнена частичная герметизация межпанельных швов;</w:t>
      </w:r>
    </w:p>
    <w:p w:rsidR="004D1771" w:rsidRPr="00B51758" w:rsidRDefault="004D1771" w:rsidP="004D1771">
      <w:pPr>
        <w:ind w:firstLine="540"/>
      </w:pPr>
      <w:r w:rsidRPr="00B51758">
        <w:t>- выборочно отремонтирована кровля МКД- 600 кв.м.</w:t>
      </w:r>
    </w:p>
    <w:p w:rsidR="004D1771" w:rsidRPr="00B51758" w:rsidRDefault="004D1771" w:rsidP="004D1771">
      <w:pPr>
        <w:ind w:firstLine="540"/>
      </w:pPr>
    </w:p>
    <w:p w:rsidR="00E97F2C" w:rsidRPr="00B51758" w:rsidRDefault="00E97F2C" w:rsidP="00576CF1">
      <w:pPr>
        <w:ind w:firstLine="851"/>
        <w:jc w:val="both"/>
      </w:pPr>
    </w:p>
    <w:p w:rsidR="00CE15C2" w:rsidRPr="00B51758" w:rsidRDefault="00AD4805" w:rsidP="005F518D">
      <w:pPr>
        <w:pStyle w:val="3"/>
      </w:pPr>
      <w:bookmarkStart w:id="9" w:name="_Toc503340502"/>
      <w:r w:rsidRPr="00B51758">
        <w:t>1.8</w:t>
      </w:r>
      <w:r w:rsidR="005E3247" w:rsidRPr="00B51758">
        <w:t xml:space="preserve">. </w:t>
      </w:r>
      <w:r w:rsidR="00CE15C2" w:rsidRPr="00B51758">
        <w:t>Работа по контролю за состоянием подвалов, чердаков, подъездов, домовладений</w:t>
      </w:r>
      <w:bookmarkEnd w:id="9"/>
    </w:p>
    <w:p w:rsidR="00CE15C2" w:rsidRPr="00B51758" w:rsidRDefault="008536E5" w:rsidP="00993537">
      <w:pPr>
        <w:widowControl w:val="0"/>
        <w:shd w:val="clear" w:color="auto" w:fill="FFFFFF"/>
        <w:tabs>
          <w:tab w:val="left" w:pos="1478"/>
        </w:tabs>
        <w:autoSpaceDE w:val="0"/>
        <w:autoSpaceDN w:val="0"/>
        <w:adjustRightInd w:val="0"/>
        <w:ind w:firstLine="567"/>
        <w:jc w:val="both"/>
        <w:rPr>
          <w:rFonts w:eastAsia="Times New Roman"/>
          <w:lang w:eastAsia="ru-RU"/>
        </w:rPr>
      </w:pPr>
      <w:r w:rsidRPr="00B51758">
        <w:rPr>
          <w:rFonts w:eastAsia="Times New Roman"/>
          <w:lang w:eastAsia="ru-RU"/>
        </w:rPr>
        <w:t xml:space="preserve">Управа района совместно с </w:t>
      </w:r>
      <w:r w:rsidR="00CE15C2" w:rsidRPr="00B51758">
        <w:rPr>
          <w:rFonts w:eastAsia="Times New Roman"/>
          <w:lang w:eastAsia="ru-RU"/>
        </w:rPr>
        <w:t>ГБУ «Жилищник района Северное Медведково» осуществляет контроль за содержанием в технически исправном состоянии подвальных и черд</w:t>
      </w:r>
      <w:r w:rsidR="00993537" w:rsidRPr="00B51758">
        <w:rPr>
          <w:rFonts w:eastAsia="Times New Roman"/>
          <w:lang w:eastAsia="ru-RU"/>
        </w:rPr>
        <w:t xml:space="preserve">ачных помещений и их закрытие. </w:t>
      </w:r>
      <w:r w:rsidR="00CE15C2" w:rsidRPr="00B51758">
        <w:rPr>
          <w:rFonts w:eastAsia="Times New Roman"/>
          <w:lang w:eastAsia="ru-RU"/>
        </w:rPr>
        <w:t xml:space="preserve">Выполнены мероприятия по обеспечению контроля за чердачными и подвальными помещениями с пульта ОДС по средствам датчиков открытия дверей. </w:t>
      </w:r>
    </w:p>
    <w:p w:rsidR="00CE15C2" w:rsidRPr="00B51758" w:rsidRDefault="00CE15C2" w:rsidP="00993537">
      <w:pPr>
        <w:widowControl w:val="0"/>
        <w:shd w:val="clear" w:color="auto" w:fill="FFFFFF"/>
        <w:tabs>
          <w:tab w:val="left" w:pos="1478"/>
        </w:tabs>
        <w:autoSpaceDE w:val="0"/>
        <w:autoSpaceDN w:val="0"/>
        <w:adjustRightInd w:val="0"/>
        <w:ind w:firstLine="567"/>
        <w:jc w:val="both"/>
        <w:rPr>
          <w:rFonts w:eastAsia="Times New Roman"/>
          <w:lang w:eastAsia="ru-RU"/>
        </w:rPr>
      </w:pPr>
      <w:r w:rsidRPr="00B51758">
        <w:rPr>
          <w:rFonts w:eastAsia="Times New Roman"/>
          <w:lang w:eastAsia="ru-RU"/>
        </w:rPr>
        <w:t xml:space="preserve">В целях обеспечения контроля за закрытием подвалов и чердаков ГБУ «Жилищник района Северное Медведково» совместно </w:t>
      </w:r>
      <w:r w:rsidR="00272547" w:rsidRPr="00B51758">
        <w:rPr>
          <w:rFonts w:eastAsia="Times New Roman"/>
          <w:lang w:eastAsia="ru-RU"/>
        </w:rPr>
        <w:t xml:space="preserve">с </w:t>
      </w:r>
      <w:r w:rsidRPr="00B51758">
        <w:rPr>
          <w:rFonts w:eastAsia="Times New Roman"/>
          <w:lang w:eastAsia="ru-RU"/>
        </w:rPr>
        <w:t>сотрудниками ОВД и ОПОП проводятся плановые и внеплановые проверки. Данный вопрос находится на пос</w:t>
      </w:r>
      <w:r w:rsidR="00FE739A" w:rsidRPr="00B51758">
        <w:rPr>
          <w:rFonts w:eastAsia="Times New Roman"/>
          <w:lang w:eastAsia="ru-RU"/>
        </w:rPr>
        <w:t>тоянном контроле управы района.</w:t>
      </w:r>
    </w:p>
    <w:p w:rsidR="00FE739A" w:rsidRPr="00B51758" w:rsidRDefault="00FE739A" w:rsidP="00993537">
      <w:pPr>
        <w:widowControl w:val="0"/>
        <w:shd w:val="clear" w:color="auto" w:fill="FFFFFF"/>
        <w:tabs>
          <w:tab w:val="left" w:pos="1478"/>
        </w:tabs>
        <w:autoSpaceDE w:val="0"/>
        <w:autoSpaceDN w:val="0"/>
        <w:adjustRightInd w:val="0"/>
        <w:ind w:firstLine="567"/>
        <w:jc w:val="both"/>
        <w:rPr>
          <w:rFonts w:eastAsia="Times New Roman"/>
          <w:lang w:eastAsia="ru-RU"/>
        </w:rPr>
      </w:pPr>
    </w:p>
    <w:p w:rsidR="00CE15C2" w:rsidRPr="00B51758" w:rsidRDefault="00AD4805" w:rsidP="005F518D">
      <w:pPr>
        <w:pStyle w:val="3"/>
      </w:pPr>
      <w:bookmarkStart w:id="10" w:name="_Toc503340503"/>
      <w:r w:rsidRPr="00B51758">
        <w:t>1.9</w:t>
      </w:r>
      <w:r w:rsidR="005E3247" w:rsidRPr="00B51758">
        <w:t xml:space="preserve">. </w:t>
      </w:r>
      <w:r w:rsidR="00CE15C2" w:rsidRPr="00B51758">
        <w:t>Работа с собственниками помещений в МКД</w:t>
      </w:r>
      <w:bookmarkEnd w:id="10"/>
      <w:r w:rsidR="00CE15C2" w:rsidRPr="00B51758">
        <w:t xml:space="preserve"> </w:t>
      </w:r>
    </w:p>
    <w:p w:rsidR="002B141A" w:rsidRPr="00B51758" w:rsidRDefault="00AD4805" w:rsidP="002B141A">
      <w:pPr>
        <w:ind w:firstLine="709"/>
        <w:jc w:val="both"/>
      </w:pPr>
      <w:r w:rsidRPr="00B51758">
        <w:t>Одной из в</w:t>
      </w:r>
      <w:r w:rsidR="002B141A" w:rsidRPr="00B51758">
        <w:t>а</w:t>
      </w:r>
      <w:r w:rsidRPr="00B51758">
        <w:t xml:space="preserve">жнейших проблем, стоящих перед </w:t>
      </w:r>
      <w:proofErr w:type="gramStart"/>
      <w:r w:rsidRPr="00B51758">
        <w:t xml:space="preserve">учреждение, </w:t>
      </w:r>
      <w:r w:rsidR="002B141A" w:rsidRPr="00B51758">
        <w:t xml:space="preserve"> является</w:t>
      </w:r>
      <w:proofErr w:type="gramEnd"/>
      <w:r w:rsidR="002B141A" w:rsidRPr="00B51758">
        <w:t xml:space="preserve"> проблема задолженности населения по оплате за жилищно-коммунальные услуги. Актуальность проблемы оплаты населением с каждым годом возрастает. </w:t>
      </w:r>
    </w:p>
    <w:p w:rsidR="008D7897" w:rsidRPr="00B51758" w:rsidRDefault="008D7897" w:rsidP="008D7897">
      <w:pPr>
        <w:ind w:firstLine="851"/>
        <w:jc w:val="both"/>
        <w:rPr>
          <w:b/>
          <w:bCs/>
          <w:color w:val="000000"/>
          <w:shd w:val="clear" w:color="auto" w:fill="FFFFFF"/>
        </w:rPr>
      </w:pPr>
      <w:r w:rsidRPr="00B51758">
        <w:rPr>
          <w:b/>
          <w:bCs/>
          <w:color w:val="000000"/>
          <w:shd w:val="clear" w:color="auto" w:fill="FFFFFF"/>
        </w:rPr>
        <w:t xml:space="preserve">Ежемесячные начисления за ЖКУ составляют более </w:t>
      </w:r>
      <w:r w:rsidRPr="00B51758">
        <w:rPr>
          <w:b/>
          <w:bCs/>
          <w:color w:val="000000" w:themeColor="text1"/>
        </w:rPr>
        <w:t xml:space="preserve">175, 5 </w:t>
      </w:r>
      <w:r w:rsidRPr="00B51758">
        <w:rPr>
          <w:b/>
          <w:bCs/>
          <w:color w:val="000000"/>
          <w:shd w:val="clear" w:color="auto" w:fill="FFFFFF"/>
        </w:rPr>
        <w:t xml:space="preserve">миллионов рублей по </w:t>
      </w:r>
      <w:r w:rsidRPr="00B51758">
        <w:rPr>
          <w:b/>
          <w:bCs/>
          <w:color w:val="000000" w:themeColor="text1"/>
        </w:rPr>
        <w:t>40 835 лицевым счетам, из них 8 253</w:t>
      </w:r>
      <w:r w:rsidRPr="00B51758">
        <w:rPr>
          <w:b/>
          <w:bCs/>
          <w:color w:val="000000"/>
          <w:shd w:val="clear" w:color="auto" w:fill="FFFFFF"/>
        </w:rPr>
        <w:t xml:space="preserve"> лицевых счетов имеют задолженность в размере 215, 8 миллиона рублей.</w:t>
      </w:r>
    </w:p>
    <w:p w:rsidR="008D7897" w:rsidRPr="00B51758" w:rsidRDefault="008D7897" w:rsidP="00B51758">
      <w:pPr>
        <w:ind w:firstLine="851"/>
        <w:jc w:val="both"/>
        <w:rPr>
          <w:color w:val="000000"/>
          <w:shd w:val="clear" w:color="auto" w:fill="FFFFFF"/>
        </w:rPr>
      </w:pPr>
      <w:r w:rsidRPr="00B51758">
        <w:rPr>
          <w:color w:val="000000"/>
          <w:shd w:val="clear" w:color="auto" w:fill="FFFFFF"/>
        </w:rPr>
        <w:t>Для достижения положительной динамики и снижению дебиторской задолженности жителей района Северное Медведково на постоянной основе п</w:t>
      </w:r>
      <w:r w:rsidR="00B51758">
        <w:rPr>
          <w:color w:val="000000"/>
          <w:shd w:val="clear" w:color="auto" w:fill="FFFFFF"/>
        </w:rPr>
        <w:t>оводятся следующие мероприятия.</w:t>
      </w:r>
    </w:p>
    <w:p w:rsidR="008D7897" w:rsidRPr="00B51758" w:rsidRDefault="008D7897" w:rsidP="008D7897">
      <w:pPr>
        <w:ind w:firstLine="851"/>
        <w:jc w:val="both"/>
        <w:rPr>
          <w:b/>
          <w:color w:val="000000"/>
          <w:shd w:val="clear" w:color="auto" w:fill="FFFFFF"/>
        </w:rPr>
      </w:pPr>
      <w:r w:rsidRPr="00B51758">
        <w:rPr>
          <w:b/>
          <w:color w:val="000000"/>
          <w:shd w:val="clear" w:color="auto" w:fill="FFFFFF"/>
        </w:rPr>
        <w:t>Досудебное взыскание дебиторской задолженности населения за 2017 год:</w:t>
      </w:r>
    </w:p>
    <w:p w:rsidR="008D7897" w:rsidRPr="00B51758" w:rsidRDefault="008D7897" w:rsidP="008D7897">
      <w:pPr>
        <w:ind w:firstLine="851"/>
        <w:jc w:val="both"/>
        <w:rPr>
          <w:color w:val="000000"/>
          <w:shd w:val="clear" w:color="auto" w:fill="FFFFFF"/>
        </w:rPr>
      </w:pPr>
      <w:r w:rsidRPr="00B51758">
        <w:rPr>
          <w:color w:val="000000"/>
          <w:shd w:val="clear" w:color="auto" w:fill="FFFFFF"/>
        </w:rPr>
        <w:t xml:space="preserve">- за 2017 год направлено 53 397 долговых ЕПД. </w:t>
      </w:r>
    </w:p>
    <w:p w:rsidR="008D7897" w:rsidRPr="00B51758" w:rsidRDefault="008D7897" w:rsidP="008D7897">
      <w:pPr>
        <w:ind w:firstLine="851"/>
        <w:jc w:val="both"/>
        <w:rPr>
          <w:color w:val="000000"/>
          <w:shd w:val="clear" w:color="auto" w:fill="FFFFFF"/>
        </w:rPr>
      </w:pPr>
      <w:r w:rsidRPr="00B51758">
        <w:rPr>
          <w:color w:val="000000"/>
          <w:shd w:val="clear" w:color="auto" w:fill="FFFFFF"/>
        </w:rPr>
        <w:t xml:space="preserve">- </w:t>
      </w:r>
      <w:r w:rsidRPr="00B51758">
        <w:t>направлено 18 426 уведомлений о наличии задолженности на сумму 215 821 125,54   рублей</w:t>
      </w:r>
      <w:r w:rsidRPr="00B51758">
        <w:rPr>
          <w:color w:val="000000"/>
          <w:shd w:val="clear" w:color="auto" w:fill="FFFFFF"/>
        </w:rPr>
        <w:t>;</w:t>
      </w:r>
    </w:p>
    <w:p w:rsidR="008D7897" w:rsidRPr="00B51758" w:rsidRDefault="008D7897" w:rsidP="008D7897">
      <w:pPr>
        <w:ind w:firstLine="851"/>
        <w:jc w:val="both"/>
        <w:rPr>
          <w:color w:val="000000"/>
          <w:shd w:val="clear" w:color="auto" w:fill="FFFFFF"/>
        </w:rPr>
      </w:pPr>
      <w:r w:rsidRPr="00B51758">
        <w:rPr>
          <w:color w:val="000000"/>
          <w:shd w:val="clear" w:color="auto" w:fill="FFFFFF"/>
        </w:rPr>
        <w:t xml:space="preserve">- </w:t>
      </w:r>
      <w:r w:rsidRPr="00B51758">
        <w:t>размещено объявлений в подъездах и на стендах МКД в количестве 3 770 штук с указанием номеров квартир</w:t>
      </w:r>
      <w:r w:rsidRPr="00B51758">
        <w:rPr>
          <w:color w:val="000000"/>
          <w:shd w:val="clear" w:color="auto" w:fill="FFFFFF"/>
        </w:rPr>
        <w:t>;</w:t>
      </w:r>
    </w:p>
    <w:p w:rsidR="008D7897" w:rsidRPr="00B51758" w:rsidRDefault="008D7897" w:rsidP="008D7897">
      <w:pPr>
        <w:ind w:firstLine="851"/>
        <w:jc w:val="both"/>
        <w:rPr>
          <w:color w:val="000000"/>
          <w:shd w:val="clear" w:color="auto" w:fill="FFFFFF"/>
        </w:rPr>
      </w:pPr>
      <w:r w:rsidRPr="00B51758">
        <w:rPr>
          <w:color w:val="000000"/>
          <w:shd w:val="clear" w:color="auto" w:fill="FFFFFF"/>
        </w:rPr>
        <w:t xml:space="preserve">- </w:t>
      </w:r>
      <w:r w:rsidRPr="00B51758">
        <w:t>произведен автодозвон 112 176 неплательщиков</w:t>
      </w:r>
      <w:r w:rsidRPr="00B51758">
        <w:rPr>
          <w:color w:val="000000"/>
          <w:shd w:val="clear" w:color="auto" w:fill="FFFFFF"/>
        </w:rPr>
        <w:t>.</w:t>
      </w:r>
    </w:p>
    <w:p w:rsidR="008D7897" w:rsidRPr="00B51758" w:rsidRDefault="008D7897" w:rsidP="008D7897">
      <w:pPr>
        <w:ind w:firstLine="851"/>
        <w:jc w:val="both"/>
        <w:rPr>
          <w:color w:val="000000"/>
          <w:u w:val="single"/>
          <w:shd w:val="clear" w:color="auto" w:fill="FFFFFF"/>
        </w:rPr>
      </w:pPr>
      <w:r w:rsidRPr="00B51758">
        <w:rPr>
          <w:color w:val="000000"/>
          <w:shd w:val="clear" w:color="auto" w:fill="FFFFFF"/>
        </w:rPr>
        <w:t xml:space="preserve">- </w:t>
      </w:r>
      <w:r w:rsidRPr="00B51758">
        <w:rPr>
          <w:color w:val="000000"/>
          <w:u w:val="single"/>
          <w:shd w:val="clear" w:color="auto" w:fill="FFFFFF"/>
        </w:rPr>
        <w:t>заключено договоров о реструктуризации задолженности с</w:t>
      </w:r>
      <w:r w:rsidRPr="00B51758">
        <w:rPr>
          <w:color w:val="000000"/>
          <w:shd w:val="clear" w:color="auto" w:fill="FFFFFF"/>
        </w:rPr>
        <w:t xml:space="preserve"> </w:t>
      </w:r>
      <w:r w:rsidRPr="00B51758">
        <w:rPr>
          <w:color w:val="000000"/>
          <w:u w:val="single"/>
          <w:shd w:val="clear" w:color="auto" w:fill="FFFFFF"/>
        </w:rPr>
        <w:t xml:space="preserve">01.01.2017 по 01.01.2018   236 шт. на сумму </w:t>
      </w:r>
      <w:r w:rsidRPr="00B51758">
        <w:rPr>
          <w:u w:val="single"/>
        </w:rPr>
        <w:t>23 217 994,86 рублей</w:t>
      </w:r>
      <w:r w:rsidRPr="00B51758">
        <w:rPr>
          <w:color w:val="000000"/>
          <w:u w:val="single"/>
          <w:shd w:val="clear" w:color="auto" w:fill="FFFFFF"/>
        </w:rPr>
        <w:t>.</w:t>
      </w:r>
    </w:p>
    <w:p w:rsidR="008D7897" w:rsidRPr="00B51758" w:rsidRDefault="008D7897" w:rsidP="00B51758">
      <w:pPr>
        <w:ind w:firstLine="851"/>
        <w:jc w:val="both"/>
        <w:rPr>
          <w:shd w:val="clear" w:color="auto" w:fill="FFFFFF"/>
        </w:rPr>
      </w:pPr>
      <w:r w:rsidRPr="00B51758">
        <w:rPr>
          <w:shd w:val="clear" w:color="auto" w:fill="FFFFFF"/>
        </w:rPr>
        <w:t xml:space="preserve">- </w:t>
      </w:r>
      <w:r w:rsidRPr="00B51758">
        <w:rPr>
          <w:u w:val="single"/>
          <w:shd w:val="clear" w:color="auto" w:fill="FFFFFF"/>
        </w:rPr>
        <w:t>ограниченно коммунальных ресурсов период с 01.01.2017 в 14 жилых помещениях с суммой долга в размере 5 960 616, 21 рублей</w:t>
      </w:r>
      <w:r w:rsidR="00B51758">
        <w:rPr>
          <w:shd w:val="clear" w:color="auto" w:fill="FFFFFF"/>
        </w:rPr>
        <w:t>.</w:t>
      </w:r>
    </w:p>
    <w:p w:rsidR="008D7897" w:rsidRPr="00B51758" w:rsidRDefault="008D7897" w:rsidP="008D7897">
      <w:pPr>
        <w:ind w:firstLine="851"/>
        <w:jc w:val="both"/>
        <w:rPr>
          <w:b/>
          <w:color w:val="000000"/>
          <w:shd w:val="clear" w:color="auto" w:fill="FFFFFF"/>
        </w:rPr>
      </w:pPr>
      <w:r w:rsidRPr="00B51758">
        <w:rPr>
          <w:b/>
          <w:color w:val="000000"/>
          <w:shd w:val="clear" w:color="auto" w:fill="FFFFFF"/>
        </w:rPr>
        <w:t>Судебное взыскание дебиторской задолженности населения:</w:t>
      </w:r>
    </w:p>
    <w:p w:rsidR="008D7897" w:rsidRPr="00B51758" w:rsidRDefault="008D7897" w:rsidP="008D7897">
      <w:pPr>
        <w:ind w:firstLine="851"/>
        <w:jc w:val="both"/>
        <w:rPr>
          <w:color w:val="000000"/>
          <w:shd w:val="clear" w:color="auto" w:fill="FFFFFF"/>
        </w:rPr>
      </w:pPr>
      <w:r w:rsidRPr="00B51758">
        <w:rPr>
          <w:color w:val="000000"/>
          <w:shd w:val="clear" w:color="auto" w:fill="FFFFFF"/>
        </w:rPr>
        <w:t xml:space="preserve">За период с 01.01.2017 по 01.01.2018 подано 429 исковых заявления и заявления о выдаче судебного приказа на общую сумму 56 780 420,24 рублей. </w:t>
      </w:r>
    </w:p>
    <w:p w:rsidR="008D7897" w:rsidRPr="00B51758" w:rsidRDefault="008D7897" w:rsidP="008D7897">
      <w:pPr>
        <w:ind w:firstLine="851"/>
        <w:jc w:val="both"/>
        <w:rPr>
          <w:color w:val="000000"/>
          <w:shd w:val="clear" w:color="auto" w:fill="FFFFFF"/>
        </w:rPr>
      </w:pPr>
      <w:r w:rsidRPr="00B51758">
        <w:rPr>
          <w:color w:val="000000"/>
          <w:shd w:val="clear" w:color="auto" w:fill="FFFFFF"/>
        </w:rPr>
        <w:t>В период с 01.01.2017 по 01.01.2018 учреждением получено 204 вступивших в законную силу судебных решений, на сумму взыскания 24</w:t>
      </w:r>
      <w:r w:rsidRPr="00B51758">
        <w:rPr>
          <w:color w:val="000000"/>
          <w:shd w:val="clear" w:color="auto" w:fill="FFFFFF"/>
          <w:lang w:val="en-US"/>
        </w:rPr>
        <w:t> </w:t>
      </w:r>
      <w:r w:rsidRPr="00B51758">
        <w:rPr>
          <w:color w:val="000000"/>
          <w:shd w:val="clear" w:color="auto" w:fill="FFFFFF"/>
        </w:rPr>
        <w:t>536</w:t>
      </w:r>
      <w:r w:rsidRPr="00B51758">
        <w:rPr>
          <w:color w:val="000000"/>
          <w:shd w:val="clear" w:color="auto" w:fill="FFFFFF"/>
          <w:lang w:val="en-US"/>
        </w:rPr>
        <w:t> </w:t>
      </w:r>
      <w:r w:rsidRPr="00B51758">
        <w:rPr>
          <w:color w:val="000000"/>
          <w:shd w:val="clear" w:color="auto" w:fill="FFFFFF"/>
        </w:rPr>
        <w:t>181,81 рублей.</w:t>
      </w:r>
    </w:p>
    <w:p w:rsidR="008D7897" w:rsidRPr="00B51758" w:rsidRDefault="008D7897" w:rsidP="008D7897">
      <w:pPr>
        <w:ind w:firstLine="851"/>
        <w:jc w:val="both"/>
        <w:rPr>
          <w:color w:val="000000"/>
          <w:shd w:val="clear" w:color="auto" w:fill="FFFFFF"/>
        </w:rPr>
      </w:pPr>
      <w:r w:rsidRPr="00B51758">
        <w:rPr>
          <w:color w:val="000000"/>
          <w:shd w:val="clear" w:color="auto" w:fill="FFFFFF"/>
        </w:rPr>
        <w:t>С 01.01.2017 по 01.01.2018 в банковские учреждения было направлено 618 исполнительных документа на сумму 4 8461 186,48</w:t>
      </w:r>
    </w:p>
    <w:p w:rsidR="008D7897" w:rsidRPr="00B51758" w:rsidRDefault="008D7897" w:rsidP="00B51758">
      <w:pPr>
        <w:ind w:firstLine="851"/>
        <w:jc w:val="both"/>
        <w:rPr>
          <w:b/>
          <w:color w:val="000000"/>
          <w:shd w:val="clear" w:color="auto" w:fill="FFFFFF"/>
        </w:rPr>
      </w:pPr>
      <w:r w:rsidRPr="00B51758">
        <w:rPr>
          <w:b/>
          <w:color w:val="000000"/>
          <w:shd w:val="clear" w:color="auto" w:fill="FFFFFF"/>
        </w:rPr>
        <w:t>За 2017 год в ходе работы по снижению задолженности по</w:t>
      </w:r>
      <w:r w:rsidR="00B51758">
        <w:rPr>
          <w:b/>
          <w:color w:val="000000"/>
          <w:shd w:val="clear" w:color="auto" w:fill="FFFFFF"/>
        </w:rPr>
        <w:t>ступило 22 815 581 руб. 83 коп.</w:t>
      </w:r>
    </w:p>
    <w:p w:rsidR="008D7897" w:rsidRPr="00B51758" w:rsidRDefault="008D7897" w:rsidP="008D7897">
      <w:pPr>
        <w:ind w:firstLine="851"/>
        <w:jc w:val="both"/>
        <w:rPr>
          <w:b/>
          <w:color w:val="000000"/>
          <w:shd w:val="clear" w:color="auto" w:fill="FFFFFF"/>
        </w:rPr>
      </w:pPr>
      <w:r w:rsidRPr="00B51758">
        <w:rPr>
          <w:b/>
          <w:color w:val="000000"/>
          <w:shd w:val="clear" w:color="auto" w:fill="FFFFFF"/>
        </w:rPr>
        <w:lastRenderedPageBreak/>
        <w:t>В рамках работы с исполнительными листами:</w:t>
      </w:r>
    </w:p>
    <w:p w:rsidR="008D7897" w:rsidRPr="00B51758" w:rsidRDefault="008D7897" w:rsidP="008D7897">
      <w:pPr>
        <w:ind w:firstLine="851"/>
        <w:jc w:val="both"/>
        <w:rPr>
          <w:color w:val="000000"/>
          <w:shd w:val="clear" w:color="auto" w:fill="FFFFFF"/>
        </w:rPr>
      </w:pPr>
      <w:r w:rsidRPr="00B51758">
        <w:rPr>
          <w:color w:val="000000"/>
          <w:shd w:val="clear" w:color="auto" w:fill="FFFFFF"/>
        </w:rPr>
        <w:t>- В Бабушкинский отдел Федеральной Службы Судебных Приставов по СВАО передано на исполнение 1542 исполнительных листов на сумму 142 472 100, 50 рублей;</w:t>
      </w:r>
    </w:p>
    <w:p w:rsidR="008D7897" w:rsidRPr="00B51758" w:rsidRDefault="008D7897" w:rsidP="008D7897">
      <w:pPr>
        <w:ind w:firstLine="851"/>
        <w:jc w:val="both"/>
        <w:rPr>
          <w:color w:val="000000"/>
          <w:shd w:val="clear" w:color="auto" w:fill="FFFFFF"/>
        </w:rPr>
      </w:pPr>
      <w:r w:rsidRPr="00B51758">
        <w:rPr>
          <w:color w:val="000000"/>
          <w:shd w:val="clear" w:color="auto" w:fill="FFFFFF"/>
        </w:rPr>
        <w:t>- Службой Судебных приставов завершено исполнительное производство по 948 исполнительным листам на сумму 58 723 920, 28 рублей;</w:t>
      </w:r>
    </w:p>
    <w:p w:rsidR="008D7897" w:rsidRPr="00B51758" w:rsidRDefault="008D7897" w:rsidP="008D7897">
      <w:pPr>
        <w:ind w:firstLine="851"/>
        <w:jc w:val="both"/>
        <w:rPr>
          <w:color w:val="000000"/>
          <w:shd w:val="clear" w:color="auto" w:fill="FFFFFF"/>
        </w:rPr>
      </w:pPr>
      <w:r w:rsidRPr="00B51758">
        <w:rPr>
          <w:color w:val="000000"/>
          <w:shd w:val="clear" w:color="auto" w:fill="FFFFFF"/>
        </w:rPr>
        <w:t xml:space="preserve">- Арестовано имущества по исполнительным документам 9 на сумму 1 345 572, 88 рублей и передано судебным приставом-исполнителем </w:t>
      </w:r>
      <w:proofErr w:type="spellStart"/>
      <w:r w:rsidRPr="00B51758">
        <w:rPr>
          <w:color w:val="000000"/>
          <w:shd w:val="clear" w:color="auto" w:fill="FFFFFF"/>
        </w:rPr>
        <w:t>Баклыковой</w:t>
      </w:r>
      <w:proofErr w:type="spellEnd"/>
      <w:r w:rsidRPr="00B51758">
        <w:rPr>
          <w:color w:val="000000"/>
          <w:shd w:val="clear" w:color="auto" w:fill="FFFFFF"/>
        </w:rPr>
        <w:t xml:space="preserve"> Ю.В., должнику на ответственное хранение.</w:t>
      </w:r>
    </w:p>
    <w:p w:rsidR="008D7897" w:rsidRPr="00B51758" w:rsidRDefault="008D7897" w:rsidP="008D7897">
      <w:pPr>
        <w:ind w:firstLine="851"/>
        <w:jc w:val="both"/>
        <w:rPr>
          <w:color w:val="000000"/>
          <w:shd w:val="clear" w:color="auto" w:fill="FFFFFF"/>
        </w:rPr>
      </w:pPr>
      <w:r w:rsidRPr="00B51758">
        <w:rPr>
          <w:color w:val="000000"/>
          <w:shd w:val="clear" w:color="auto" w:fill="FFFFFF"/>
        </w:rPr>
        <w:t xml:space="preserve">- Отозвано 435 исполнительных документов на сумму 22 553 959, 97 рублей, и переданы самостоятельно в банки преимущественно ПАО «ВТБ», Сбербанк России, ВТБ 24, Тинькофф, </w:t>
      </w:r>
      <w:proofErr w:type="spellStart"/>
      <w:r w:rsidRPr="00B51758">
        <w:rPr>
          <w:color w:val="000000"/>
          <w:shd w:val="clear" w:color="auto" w:fill="FFFFFF"/>
        </w:rPr>
        <w:t>Райфайзен</w:t>
      </w:r>
      <w:proofErr w:type="spellEnd"/>
      <w:r w:rsidRPr="00B51758">
        <w:rPr>
          <w:color w:val="000000"/>
          <w:shd w:val="clear" w:color="auto" w:fill="FFFFFF"/>
        </w:rPr>
        <w:t>.</w:t>
      </w:r>
    </w:p>
    <w:p w:rsidR="008D7897" w:rsidRPr="00B51758" w:rsidRDefault="008D7897" w:rsidP="008D7897">
      <w:pPr>
        <w:ind w:firstLine="851"/>
        <w:jc w:val="both"/>
        <w:rPr>
          <w:color w:val="000000"/>
          <w:shd w:val="clear" w:color="auto" w:fill="FFFFFF"/>
        </w:rPr>
      </w:pPr>
      <w:r w:rsidRPr="00B51758">
        <w:rPr>
          <w:color w:val="000000"/>
          <w:shd w:val="clear" w:color="auto" w:fill="FFFFFF"/>
        </w:rPr>
        <w:t xml:space="preserve">В настоящее время в банках на исполнении находится 917 исполнительный документ в </w:t>
      </w:r>
      <w:r w:rsidRPr="00B51758">
        <w:rPr>
          <w:b/>
          <w:bCs/>
          <w:color w:val="000000"/>
          <w:shd w:val="clear" w:color="auto" w:fill="FFFFFF"/>
        </w:rPr>
        <w:t>Банки к принудительному исполнению</w:t>
      </w:r>
      <w:r w:rsidRPr="00B51758">
        <w:rPr>
          <w:color w:val="000000"/>
          <w:shd w:val="clear" w:color="auto" w:fill="FFFFFF"/>
        </w:rPr>
        <w:t xml:space="preserve"> на общую сумму 103 741958,56 рублей.</w:t>
      </w:r>
    </w:p>
    <w:p w:rsidR="008D7897" w:rsidRPr="00B51758" w:rsidRDefault="008D7897" w:rsidP="008D7897">
      <w:pPr>
        <w:ind w:firstLine="851"/>
        <w:jc w:val="both"/>
        <w:rPr>
          <w:color w:val="000000"/>
          <w:shd w:val="clear" w:color="auto" w:fill="FFFFFF"/>
        </w:rPr>
      </w:pPr>
      <w:r w:rsidRPr="00B51758">
        <w:rPr>
          <w:color w:val="000000"/>
          <w:shd w:val="clear" w:color="auto" w:fill="FFFFFF"/>
        </w:rPr>
        <w:t xml:space="preserve">По состоянию на январь 2018 – </w:t>
      </w:r>
      <w:r w:rsidRPr="00B51758">
        <w:rPr>
          <w:b/>
          <w:bCs/>
          <w:color w:val="000000"/>
          <w:shd w:val="clear" w:color="auto" w:fill="FFFFFF"/>
        </w:rPr>
        <w:t>в службе судебных-приставов на исполнении</w:t>
      </w:r>
      <w:r w:rsidRPr="00B51758">
        <w:rPr>
          <w:color w:val="000000"/>
          <w:shd w:val="clear" w:color="auto" w:fill="FFFFFF"/>
        </w:rPr>
        <w:t xml:space="preserve"> находится 167 исполнительных документ на сумму 35 633 632,00 рублей, по указанным исполнительным производствам применено 167 ограничений выезда за границу.</w:t>
      </w:r>
    </w:p>
    <w:p w:rsidR="008D7897" w:rsidRPr="00B51758" w:rsidRDefault="008D7897" w:rsidP="008D7897">
      <w:pPr>
        <w:ind w:firstLine="851"/>
        <w:jc w:val="both"/>
        <w:rPr>
          <w:color w:val="000000"/>
          <w:shd w:val="clear" w:color="auto" w:fill="FFFFFF"/>
        </w:rPr>
      </w:pPr>
      <w:r w:rsidRPr="00B51758">
        <w:rPr>
          <w:color w:val="000000"/>
          <w:shd w:val="clear" w:color="auto" w:fill="FFFFFF"/>
        </w:rPr>
        <w:t xml:space="preserve">В настоящее время судебным-приставом исполнителем Казаковой Е.Ю. окончено 61 исполнительных производств актами </w:t>
      </w:r>
      <w:proofErr w:type="gramStart"/>
      <w:r w:rsidRPr="00B51758">
        <w:rPr>
          <w:color w:val="000000"/>
          <w:shd w:val="clear" w:color="auto" w:fill="FFFFFF"/>
        </w:rPr>
        <w:t>о невозможностью</w:t>
      </w:r>
      <w:proofErr w:type="gramEnd"/>
      <w:r w:rsidRPr="00B51758">
        <w:rPr>
          <w:color w:val="000000"/>
          <w:shd w:val="clear" w:color="auto" w:fill="FFFFFF"/>
        </w:rPr>
        <w:t xml:space="preserve"> к взысканию на общую сумму 7 303 451, 42 рублей.</w:t>
      </w:r>
    </w:p>
    <w:p w:rsidR="008D7897" w:rsidRPr="00B51758" w:rsidRDefault="008D7897" w:rsidP="008D7897">
      <w:pPr>
        <w:jc w:val="both"/>
        <w:rPr>
          <w:sz w:val="16"/>
          <w:szCs w:val="16"/>
        </w:rPr>
      </w:pPr>
    </w:p>
    <w:p w:rsidR="008D7897" w:rsidRPr="00B51758" w:rsidRDefault="008D7897" w:rsidP="002B141A">
      <w:pPr>
        <w:ind w:firstLine="709"/>
        <w:jc w:val="both"/>
      </w:pPr>
    </w:p>
    <w:p w:rsidR="00BB6AC6" w:rsidRPr="00B51758" w:rsidRDefault="00BB6AC6" w:rsidP="00D9169D">
      <w:pPr>
        <w:jc w:val="both"/>
      </w:pPr>
    </w:p>
    <w:p w:rsidR="00882978" w:rsidRPr="00B51758" w:rsidRDefault="005F518D" w:rsidP="00637746">
      <w:pPr>
        <w:pStyle w:val="2"/>
        <w:spacing w:line="240" w:lineRule="auto"/>
        <w:ind w:left="-142"/>
      </w:pPr>
      <w:r w:rsidRPr="00B51758">
        <w:rPr>
          <w:rFonts w:eastAsia="Times New Roman"/>
          <w:lang w:eastAsia="ru-RU"/>
        </w:rPr>
        <w:tab/>
      </w:r>
      <w:bookmarkStart w:id="11" w:name="_Toc503340512"/>
      <w:r w:rsidR="00AD4805" w:rsidRPr="00B51758">
        <w:rPr>
          <w:rFonts w:eastAsia="Times New Roman"/>
          <w:lang w:eastAsia="ru-RU"/>
        </w:rPr>
        <w:t>2</w:t>
      </w:r>
      <w:r w:rsidRPr="00B51758">
        <w:t xml:space="preserve">. </w:t>
      </w:r>
      <w:r w:rsidR="00882978" w:rsidRPr="00B51758">
        <w:t xml:space="preserve">Капитальный ремонт по программе Выборочного капитального </w:t>
      </w:r>
      <w:r w:rsidR="00BB6AC6" w:rsidRPr="00B51758">
        <w:t>ремонта</w:t>
      </w:r>
      <w:bookmarkEnd w:id="11"/>
    </w:p>
    <w:p w:rsidR="008D7897" w:rsidRPr="00B51758" w:rsidRDefault="008D7897" w:rsidP="008D7897"/>
    <w:p w:rsidR="00513186" w:rsidRPr="00B51758" w:rsidRDefault="00513186" w:rsidP="00513186">
      <w:pPr>
        <w:pStyle w:val="a3"/>
        <w:numPr>
          <w:ilvl w:val="0"/>
          <w:numId w:val="16"/>
        </w:numPr>
        <w:spacing w:line="276" w:lineRule="auto"/>
        <w:jc w:val="both"/>
      </w:pPr>
      <w:r w:rsidRPr="00B51758">
        <w:rPr>
          <w:b/>
          <w:u w:val="single"/>
        </w:rPr>
        <w:t xml:space="preserve">В 2017 году </w:t>
      </w:r>
    </w:p>
    <w:p w:rsidR="00513186" w:rsidRPr="00B51758" w:rsidRDefault="00513186" w:rsidP="00513186">
      <w:pPr>
        <w:pStyle w:val="a3"/>
        <w:ind w:left="0" w:firstLine="709"/>
        <w:jc w:val="both"/>
      </w:pPr>
      <w:r w:rsidRPr="00B51758">
        <w:t xml:space="preserve">Работы по капитальному ремонту были закончены </w:t>
      </w:r>
      <w:r w:rsidR="00AE4E61" w:rsidRPr="00B51758">
        <w:t>(</w:t>
      </w:r>
      <w:r w:rsidRPr="00B51758">
        <w:t>начало в 2016 г.) подрядной организацией   ООО «Инжиниринг» в 7 домах:</w:t>
      </w:r>
    </w:p>
    <w:p w:rsidR="00513186" w:rsidRPr="00B51758" w:rsidRDefault="00513186" w:rsidP="00513186">
      <w:pPr>
        <w:ind w:firstLine="708"/>
        <w:jc w:val="both"/>
      </w:pPr>
      <w:r w:rsidRPr="00B51758">
        <w:t>1. Заревый пр.</w:t>
      </w:r>
      <w:r w:rsidR="00AE4E61" w:rsidRPr="00B51758">
        <w:t>,</w:t>
      </w:r>
      <w:r w:rsidRPr="00B51758">
        <w:t xml:space="preserve"> д.19</w:t>
      </w:r>
    </w:p>
    <w:p w:rsidR="00513186" w:rsidRPr="00B51758" w:rsidRDefault="00513186" w:rsidP="00513186">
      <w:pPr>
        <w:ind w:firstLine="708"/>
        <w:jc w:val="both"/>
      </w:pPr>
      <w:r w:rsidRPr="00B51758">
        <w:t>2. ул. Полярная д.34, корп.1</w:t>
      </w:r>
    </w:p>
    <w:p w:rsidR="00513186" w:rsidRPr="00B51758" w:rsidRDefault="00513186" w:rsidP="00513186">
      <w:pPr>
        <w:ind w:firstLine="708"/>
        <w:jc w:val="both"/>
      </w:pPr>
      <w:r w:rsidRPr="00B51758">
        <w:t>3. ул. Полярная</w:t>
      </w:r>
      <w:r w:rsidR="00AE4E61" w:rsidRPr="00B51758">
        <w:t>,</w:t>
      </w:r>
      <w:r w:rsidRPr="00B51758">
        <w:t xml:space="preserve"> д.36</w:t>
      </w:r>
    </w:p>
    <w:p w:rsidR="00513186" w:rsidRPr="00B51758" w:rsidRDefault="00513186" w:rsidP="00513186">
      <w:pPr>
        <w:ind w:firstLine="708"/>
        <w:jc w:val="both"/>
      </w:pPr>
      <w:r w:rsidRPr="00B51758">
        <w:t>4. ул. Полярная</w:t>
      </w:r>
      <w:r w:rsidR="00AE4E61" w:rsidRPr="00B51758">
        <w:t>,</w:t>
      </w:r>
      <w:r w:rsidRPr="00B51758">
        <w:t xml:space="preserve"> д.40</w:t>
      </w:r>
    </w:p>
    <w:p w:rsidR="00513186" w:rsidRPr="00B51758" w:rsidRDefault="00513186" w:rsidP="00513186">
      <w:pPr>
        <w:ind w:firstLine="708"/>
        <w:jc w:val="both"/>
      </w:pPr>
      <w:r w:rsidRPr="00B51758">
        <w:t>5. ул. Полярная</w:t>
      </w:r>
      <w:r w:rsidR="00AE4E61" w:rsidRPr="00B51758">
        <w:t>,</w:t>
      </w:r>
      <w:r w:rsidRPr="00B51758">
        <w:t xml:space="preserve"> д.42</w:t>
      </w:r>
    </w:p>
    <w:p w:rsidR="00513186" w:rsidRPr="00B51758" w:rsidRDefault="00513186" w:rsidP="00513186">
      <w:pPr>
        <w:ind w:firstLine="708"/>
        <w:jc w:val="both"/>
      </w:pPr>
      <w:r w:rsidRPr="00B51758">
        <w:t>6. ул. Полярная</w:t>
      </w:r>
      <w:r w:rsidR="00AE4E61" w:rsidRPr="00B51758">
        <w:t>,</w:t>
      </w:r>
      <w:r w:rsidRPr="00B51758">
        <w:t xml:space="preserve"> д.48</w:t>
      </w:r>
    </w:p>
    <w:p w:rsidR="00513186" w:rsidRPr="00B51758" w:rsidRDefault="00513186" w:rsidP="00513186">
      <w:pPr>
        <w:ind w:firstLine="708"/>
        <w:jc w:val="both"/>
      </w:pPr>
      <w:r w:rsidRPr="00B51758">
        <w:t>7. ул. Широкая</w:t>
      </w:r>
      <w:r w:rsidR="00AE4E61" w:rsidRPr="00B51758">
        <w:t>,</w:t>
      </w:r>
      <w:r w:rsidRPr="00B51758">
        <w:t xml:space="preserve"> д.8, корп. 1</w:t>
      </w:r>
    </w:p>
    <w:p w:rsidR="00513186" w:rsidRPr="00B51758" w:rsidRDefault="00513186" w:rsidP="00513186">
      <w:pPr>
        <w:tabs>
          <w:tab w:val="left" w:pos="0"/>
          <w:tab w:val="left" w:pos="708"/>
          <w:tab w:val="left" w:pos="1416"/>
          <w:tab w:val="left" w:pos="2124"/>
          <w:tab w:val="left" w:pos="2832"/>
          <w:tab w:val="left" w:pos="3540"/>
          <w:tab w:val="left" w:pos="6330"/>
        </w:tabs>
        <w:jc w:val="both"/>
      </w:pPr>
      <w:r w:rsidRPr="00B51758">
        <w:t>Были выполнены работы по замене систем холодного, горячего водоснабжения, центрального отопления, канализации, мусоропровода, электроснабжения, произведена замена водостоков, пожарных трубопроводов, кровли и произведен ремонт фасадов.</w:t>
      </w:r>
    </w:p>
    <w:p w:rsidR="00513186" w:rsidRPr="00B51758" w:rsidRDefault="00513186" w:rsidP="00513186">
      <w:pPr>
        <w:tabs>
          <w:tab w:val="left" w:pos="0"/>
          <w:tab w:val="left" w:pos="708"/>
          <w:tab w:val="left" w:pos="1416"/>
          <w:tab w:val="left" w:pos="2124"/>
          <w:tab w:val="left" w:pos="2832"/>
          <w:tab w:val="left" w:pos="3540"/>
          <w:tab w:val="left" w:pos="6330"/>
        </w:tabs>
        <w:jc w:val="both"/>
        <w:rPr>
          <w:b/>
        </w:rPr>
      </w:pPr>
      <w:r w:rsidRPr="00B51758">
        <w:t xml:space="preserve">           </w:t>
      </w:r>
      <w:r w:rsidRPr="00B51758">
        <w:rPr>
          <w:b/>
        </w:rPr>
        <w:t>Выполнены работы по 4 адресам 2017 года</w:t>
      </w:r>
    </w:p>
    <w:p w:rsidR="00513186" w:rsidRPr="00B51758" w:rsidRDefault="00513186" w:rsidP="00513186">
      <w:pPr>
        <w:tabs>
          <w:tab w:val="left" w:pos="0"/>
          <w:tab w:val="left" w:pos="708"/>
          <w:tab w:val="left" w:pos="1416"/>
          <w:tab w:val="left" w:pos="2124"/>
          <w:tab w:val="left" w:pos="2832"/>
          <w:tab w:val="left" w:pos="3540"/>
          <w:tab w:val="left" w:pos="6330"/>
        </w:tabs>
        <w:jc w:val="both"/>
      </w:pPr>
      <w:r w:rsidRPr="00B51758">
        <w:rPr>
          <w:b/>
        </w:rPr>
        <w:t xml:space="preserve">            </w:t>
      </w:r>
      <w:r w:rsidR="00AE4E61" w:rsidRPr="00B51758">
        <w:t xml:space="preserve">ГБУ </w:t>
      </w:r>
      <w:proofErr w:type="gramStart"/>
      <w:r w:rsidR="00AE4E61" w:rsidRPr="00B51758">
        <w:t>« Жилищник</w:t>
      </w:r>
      <w:proofErr w:type="gramEnd"/>
      <w:r w:rsidR="00AE4E61" w:rsidRPr="00B51758">
        <w:t xml:space="preserve"> </w:t>
      </w:r>
      <w:r w:rsidRPr="00B51758">
        <w:t>района Бибирево»</w:t>
      </w:r>
    </w:p>
    <w:p w:rsidR="00513186" w:rsidRPr="00B51758" w:rsidRDefault="00AE4E61" w:rsidP="00513186">
      <w:pPr>
        <w:pStyle w:val="a3"/>
        <w:numPr>
          <w:ilvl w:val="0"/>
          <w:numId w:val="20"/>
        </w:numPr>
        <w:tabs>
          <w:tab w:val="left" w:pos="0"/>
          <w:tab w:val="left" w:pos="708"/>
          <w:tab w:val="left" w:pos="1416"/>
          <w:tab w:val="left" w:pos="2124"/>
          <w:tab w:val="left" w:pos="2832"/>
          <w:tab w:val="left" w:pos="3540"/>
          <w:tab w:val="left" w:pos="6330"/>
        </w:tabs>
        <w:jc w:val="both"/>
      </w:pPr>
      <w:r w:rsidRPr="00B51758">
        <w:t xml:space="preserve">Ул. Полярная, </w:t>
      </w:r>
      <w:r w:rsidR="00513186" w:rsidRPr="00B51758">
        <w:t>д. 52</w:t>
      </w:r>
      <w:r w:rsidRPr="00B51758">
        <w:t xml:space="preserve">, </w:t>
      </w:r>
      <w:r w:rsidR="00513186" w:rsidRPr="00B51758">
        <w:t>к.3</w:t>
      </w:r>
    </w:p>
    <w:p w:rsidR="00513186" w:rsidRPr="00B51758" w:rsidRDefault="00513186" w:rsidP="00513186">
      <w:pPr>
        <w:pStyle w:val="a3"/>
        <w:numPr>
          <w:ilvl w:val="0"/>
          <w:numId w:val="20"/>
        </w:numPr>
        <w:tabs>
          <w:tab w:val="left" w:pos="0"/>
          <w:tab w:val="left" w:pos="708"/>
          <w:tab w:val="left" w:pos="1416"/>
          <w:tab w:val="left" w:pos="2124"/>
          <w:tab w:val="left" w:pos="2832"/>
          <w:tab w:val="left" w:pos="3540"/>
          <w:tab w:val="left" w:pos="6330"/>
        </w:tabs>
        <w:jc w:val="both"/>
      </w:pPr>
      <w:r w:rsidRPr="00B51758">
        <w:lastRenderedPageBreak/>
        <w:t>Ул. Тихомирова, д. 11 к 1</w:t>
      </w:r>
    </w:p>
    <w:p w:rsidR="00513186" w:rsidRPr="00B51758" w:rsidRDefault="00513186" w:rsidP="00513186">
      <w:pPr>
        <w:tabs>
          <w:tab w:val="left" w:pos="0"/>
          <w:tab w:val="left" w:pos="708"/>
          <w:tab w:val="left" w:pos="1416"/>
          <w:tab w:val="left" w:pos="2124"/>
          <w:tab w:val="left" w:pos="2832"/>
          <w:tab w:val="left" w:pos="3540"/>
          <w:tab w:val="left" w:pos="6330"/>
        </w:tabs>
        <w:jc w:val="both"/>
      </w:pPr>
      <w:r w:rsidRPr="00B51758">
        <w:rPr>
          <w:b/>
        </w:rPr>
        <w:t xml:space="preserve">            </w:t>
      </w:r>
      <w:r w:rsidRPr="00B51758">
        <w:t xml:space="preserve">ГБУ </w:t>
      </w:r>
      <w:proofErr w:type="gramStart"/>
      <w:r w:rsidRPr="00B51758">
        <w:t>« Жилищник</w:t>
      </w:r>
      <w:proofErr w:type="gramEnd"/>
      <w:r w:rsidRPr="00B51758">
        <w:t xml:space="preserve"> района </w:t>
      </w:r>
      <w:r w:rsidR="00AE4E61" w:rsidRPr="00B51758">
        <w:t>Северное</w:t>
      </w:r>
      <w:r w:rsidRPr="00B51758">
        <w:t xml:space="preserve"> Медведково»</w:t>
      </w:r>
    </w:p>
    <w:p w:rsidR="00513186" w:rsidRPr="00B51758" w:rsidRDefault="00AE4E61" w:rsidP="00513186">
      <w:pPr>
        <w:pStyle w:val="a3"/>
        <w:numPr>
          <w:ilvl w:val="0"/>
          <w:numId w:val="20"/>
        </w:numPr>
        <w:tabs>
          <w:tab w:val="left" w:pos="0"/>
          <w:tab w:val="left" w:pos="708"/>
          <w:tab w:val="left" w:pos="1416"/>
          <w:tab w:val="left" w:pos="2124"/>
          <w:tab w:val="left" w:pos="2832"/>
          <w:tab w:val="left" w:pos="3540"/>
          <w:tab w:val="left" w:pos="6330"/>
        </w:tabs>
        <w:jc w:val="both"/>
      </w:pPr>
      <w:r w:rsidRPr="00B51758">
        <w:t xml:space="preserve">Ул. Широкая, </w:t>
      </w:r>
      <w:r w:rsidR="00513186" w:rsidRPr="00B51758">
        <w:t>д. 2</w:t>
      </w:r>
      <w:r w:rsidRPr="00B51758">
        <w:t>,</w:t>
      </w:r>
      <w:r w:rsidR="00513186" w:rsidRPr="00B51758">
        <w:t xml:space="preserve"> к 1</w:t>
      </w:r>
    </w:p>
    <w:p w:rsidR="00513186" w:rsidRPr="00B51758" w:rsidRDefault="00513186" w:rsidP="00513186">
      <w:pPr>
        <w:pStyle w:val="a3"/>
        <w:numPr>
          <w:ilvl w:val="0"/>
          <w:numId w:val="20"/>
        </w:numPr>
        <w:tabs>
          <w:tab w:val="left" w:pos="0"/>
          <w:tab w:val="left" w:pos="708"/>
          <w:tab w:val="left" w:pos="1416"/>
          <w:tab w:val="left" w:pos="2124"/>
          <w:tab w:val="left" w:pos="2832"/>
          <w:tab w:val="left" w:pos="3540"/>
          <w:tab w:val="left" w:pos="6330"/>
        </w:tabs>
        <w:jc w:val="both"/>
      </w:pPr>
      <w:r w:rsidRPr="00B51758">
        <w:t>Пр. Шокальского,</w:t>
      </w:r>
      <w:r w:rsidR="00AE4E61" w:rsidRPr="00B51758">
        <w:t xml:space="preserve"> </w:t>
      </w:r>
      <w:r w:rsidRPr="00B51758">
        <w:t>д.67</w:t>
      </w:r>
      <w:r w:rsidR="00AE4E61" w:rsidRPr="00B51758">
        <w:t xml:space="preserve">, </w:t>
      </w:r>
      <w:r w:rsidRPr="00B51758">
        <w:t>к1</w:t>
      </w:r>
    </w:p>
    <w:p w:rsidR="00513186" w:rsidRPr="00B51758" w:rsidRDefault="00513186" w:rsidP="00513186">
      <w:pPr>
        <w:tabs>
          <w:tab w:val="left" w:pos="0"/>
          <w:tab w:val="left" w:pos="708"/>
          <w:tab w:val="left" w:pos="1416"/>
          <w:tab w:val="left" w:pos="2124"/>
          <w:tab w:val="left" w:pos="2832"/>
          <w:tab w:val="left" w:pos="3540"/>
          <w:tab w:val="left" w:pos="6330"/>
        </w:tabs>
        <w:jc w:val="both"/>
      </w:pPr>
      <w:r w:rsidRPr="00B51758">
        <w:rPr>
          <w:b/>
        </w:rPr>
        <w:t xml:space="preserve">          И по 2-м адресам</w:t>
      </w:r>
      <w:r w:rsidR="00AE4E61" w:rsidRPr="00B51758">
        <w:t xml:space="preserve"> выполнены </w:t>
      </w:r>
      <w:r w:rsidRPr="00B51758">
        <w:t>с переносом  части работ на 2018 год</w:t>
      </w:r>
    </w:p>
    <w:p w:rsidR="00513186" w:rsidRPr="00B51758" w:rsidRDefault="00513186" w:rsidP="00513186">
      <w:pPr>
        <w:tabs>
          <w:tab w:val="left" w:pos="0"/>
          <w:tab w:val="left" w:pos="708"/>
          <w:tab w:val="left" w:pos="1416"/>
          <w:tab w:val="left" w:pos="2124"/>
          <w:tab w:val="left" w:pos="2832"/>
          <w:tab w:val="left" w:pos="3540"/>
          <w:tab w:val="left" w:pos="6330"/>
        </w:tabs>
        <w:jc w:val="both"/>
      </w:pPr>
      <w:r w:rsidRPr="00B51758">
        <w:rPr>
          <w:b/>
        </w:rPr>
        <w:t xml:space="preserve">            </w:t>
      </w:r>
      <w:r w:rsidRPr="00B51758">
        <w:t xml:space="preserve">ГБУ </w:t>
      </w:r>
      <w:proofErr w:type="gramStart"/>
      <w:r w:rsidRPr="00B51758">
        <w:t>« Жилищник</w:t>
      </w:r>
      <w:proofErr w:type="gramEnd"/>
      <w:r w:rsidRPr="00B51758">
        <w:t xml:space="preserve"> района Свиблово»</w:t>
      </w:r>
    </w:p>
    <w:p w:rsidR="00513186" w:rsidRPr="00B51758" w:rsidRDefault="00AE4E61" w:rsidP="00513186">
      <w:pPr>
        <w:pStyle w:val="a3"/>
        <w:tabs>
          <w:tab w:val="left" w:pos="0"/>
          <w:tab w:val="left" w:pos="708"/>
          <w:tab w:val="left" w:pos="1416"/>
          <w:tab w:val="left" w:pos="2124"/>
          <w:tab w:val="left" w:pos="2832"/>
          <w:tab w:val="left" w:pos="3540"/>
          <w:tab w:val="left" w:pos="6330"/>
        </w:tabs>
        <w:jc w:val="both"/>
      </w:pPr>
      <w:r w:rsidRPr="00B51758">
        <w:t xml:space="preserve">    -  ул. Широкая, </w:t>
      </w:r>
      <w:r w:rsidR="00513186" w:rsidRPr="00B51758">
        <w:t>д. 3</w:t>
      </w:r>
      <w:r w:rsidRPr="00B51758">
        <w:t>,</w:t>
      </w:r>
      <w:r w:rsidR="00513186" w:rsidRPr="00B51758">
        <w:t xml:space="preserve"> к1 </w:t>
      </w:r>
    </w:p>
    <w:p w:rsidR="00513186" w:rsidRPr="00B51758" w:rsidRDefault="00513186" w:rsidP="00513186">
      <w:pPr>
        <w:pStyle w:val="a3"/>
        <w:tabs>
          <w:tab w:val="left" w:pos="0"/>
          <w:tab w:val="left" w:pos="708"/>
          <w:tab w:val="left" w:pos="1416"/>
          <w:tab w:val="left" w:pos="2124"/>
          <w:tab w:val="left" w:pos="2832"/>
          <w:tab w:val="left" w:pos="3540"/>
          <w:tab w:val="left" w:pos="6330"/>
        </w:tabs>
        <w:jc w:val="both"/>
      </w:pPr>
      <w:r w:rsidRPr="00B51758">
        <w:t xml:space="preserve">    - ул. Тихомирова, д. 15</w:t>
      </w:r>
      <w:r w:rsidR="00AE4E61" w:rsidRPr="00B51758">
        <w:t xml:space="preserve">, </w:t>
      </w:r>
      <w:r w:rsidRPr="00B51758">
        <w:t>к1</w:t>
      </w:r>
    </w:p>
    <w:p w:rsidR="00513186" w:rsidRPr="00B51758" w:rsidRDefault="00513186" w:rsidP="00513186">
      <w:pPr>
        <w:jc w:val="both"/>
        <w:rPr>
          <w:b/>
          <w:u w:val="single"/>
        </w:rPr>
      </w:pPr>
    </w:p>
    <w:p w:rsidR="00513186" w:rsidRPr="00B51758" w:rsidRDefault="00513186" w:rsidP="00513186">
      <w:pPr>
        <w:pStyle w:val="a3"/>
        <w:numPr>
          <w:ilvl w:val="0"/>
          <w:numId w:val="16"/>
        </w:numPr>
        <w:tabs>
          <w:tab w:val="left" w:pos="0"/>
        </w:tabs>
        <w:spacing w:line="276" w:lineRule="auto"/>
        <w:jc w:val="both"/>
      </w:pPr>
      <w:r w:rsidRPr="00B51758">
        <w:rPr>
          <w:b/>
          <w:u w:val="single"/>
        </w:rPr>
        <w:t>В 2017</w:t>
      </w:r>
      <w:r w:rsidR="00AE4E61" w:rsidRPr="00B51758">
        <w:rPr>
          <w:b/>
          <w:u w:val="single"/>
        </w:rPr>
        <w:t xml:space="preserve"> </w:t>
      </w:r>
      <w:r w:rsidRPr="00B51758">
        <w:rPr>
          <w:u w:val="single"/>
        </w:rPr>
        <w:t>году произведена замена лифтового оборудования</w:t>
      </w:r>
      <w:r w:rsidRPr="00B51758">
        <w:rPr>
          <w:b/>
          <w:u w:val="single"/>
        </w:rPr>
        <w:t xml:space="preserve"> в 17 домах -</w:t>
      </w:r>
      <w:r w:rsidRPr="00B51758">
        <w:t xml:space="preserve"> на 62 лифтах </w:t>
      </w:r>
    </w:p>
    <w:p w:rsidR="00513186" w:rsidRPr="00B5175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proofErr w:type="spellStart"/>
      <w:r w:rsidRPr="00B51758">
        <w:t>пр.Заревый</w:t>
      </w:r>
      <w:proofErr w:type="spellEnd"/>
      <w:proofErr w:type="gramStart"/>
      <w:r w:rsidRPr="00B51758">
        <w:t>,  д.</w:t>
      </w:r>
      <w:proofErr w:type="gramEnd"/>
      <w:r w:rsidRPr="00B51758">
        <w:t>2</w:t>
      </w:r>
    </w:p>
    <w:p w:rsidR="00513186" w:rsidRPr="00B5175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proofErr w:type="spellStart"/>
      <w:r w:rsidRPr="00B51758">
        <w:t>пр.Заревый</w:t>
      </w:r>
      <w:proofErr w:type="spellEnd"/>
      <w:proofErr w:type="gramStart"/>
      <w:r w:rsidRPr="00B51758">
        <w:t>,  д.</w:t>
      </w:r>
      <w:proofErr w:type="gramEnd"/>
      <w:r w:rsidRPr="00B51758">
        <w:t>7</w:t>
      </w:r>
    </w:p>
    <w:p w:rsidR="00513186" w:rsidRPr="00B5175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proofErr w:type="spellStart"/>
      <w:r w:rsidRPr="00B51758">
        <w:t>пр.Заревый</w:t>
      </w:r>
      <w:proofErr w:type="spellEnd"/>
      <w:proofErr w:type="gramStart"/>
      <w:r w:rsidRPr="00B51758">
        <w:t>,  д.</w:t>
      </w:r>
      <w:proofErr w:type="gramEnd"/>
      <w:r w:rsidRPr="00B51758">
        <w:t>19</w:t>
      </w:r>
    </w:p>
    <w:p w:rsidR="00513186" w:rsidRPr="00B5175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r w:rsidRPr="00B51758">
        <w:t>ул. Молодцова, д. 4</w:t>
      </w:r>
    </w:p>
    <w:p w:rsidR="00513186" w:rsidRPr="00B5175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r w:rsidRPr="00B51758">
        <w:t xml:space="preserve">ул. </w:t>
      </w:r>
      <w:proofErr w:type="gramStart"/>
      <w:r w:rsidRPr="00B51758">
        <w:t>Полярная,  д.</w:t>
      </w:r>
      <w:proofErr w:type="gramEnd"/>
      <w:r w:rsidRPr="00B51758">
        <w:t xml:space="preserve"> 22 к.2</w:t>
      </w:r>
    </w:p>
    <w:p w:rsidR="00513186" w:rsidRPr="00B5175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r w:rsidRPr="00B51758">
        <w:t xml:space="preserve">ул. </w:t>
      </w:r>
      <w:proofErr w:type="gramStart"/>
      <w:r w:rsidRPr="00B51758">
        <w:t>Полярная,  д.</w:t>
      </w:r>
      <w:proofErr w:type="gramEnd"/>
      <w:r w:rsidRPr="00B51758">
        <w:t xml:space="preserve"> 30 к. 2</w:t>
      </w:r>
    </w:p>
    <w:p w:rsidR="00513186" w:rsidRPr="00B5175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r w:rsidRPr="00B51758">
        <w:t xml:space="preserve">ул. </w:t>
      </w:r>
      <w:proofErr w:type="gramStart"/>
      <w:r w:rsidRPr="00B51758">
        <w:t>Полярная,  д.</w:t>
      </w:r>
      <w:proofErr w:type="gramEnd"/>
      <w:r w:rsidRPr="00B51758">
        <w:t xml:space="preserve"> 34 к. 1</w:t>
      </w:r>
    </w:p>
    <w:p w:rsidR="00513186" w:rsidRPr="00B5175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r w:rsidRPr="00B51758">
        <w:t xml:space="preserve">ул. </w:t>
      </w:r>
      <w:proofErr w:type="gramStart"/>
      <w:r w:rsidRPr="00B51758">
        <w:t>Полярная,  д.</w:t>
      </w:r>
      <w:proofErr w:type="gramEnd"/>
      <w:r w:rsidRPr="00B51758">
        <w:t xml:space="preserve"> 40</w:t>
      </w:r>
    </w:p>
    <w:p w:rsidR="00513186" w:rsidRPr="00B5175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r w:rsidRPr="00B51758">
        <w:t>ул. Грекова, д. 3к.2</w:t>
      </w:r>
    </w:p>
    <w:p w:rsidR="00513186" w:rsidRPr="00B5175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r w:rsidRPr="00B51758">
        <w:t>ул. Грекова, д. 3к.3</w:t>
      </w:r>
    </w:p>
    <w:p w:rsidR="00513186" w:rsidRPr="00B5175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r w:rsidRPr="00B51758">
        <w:t>ул. Широкая, д.2 к. 1</w:t>
      </w:r>
    </w:p>
    <w:p w:rsidR="00513186" w:rsidRPr="00B5175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r w:rsidRPr="00B51758">
        <w:t>ул. Широкая, д.9 к. 1</w:t>
      </w:r>
    </w:p>
    <w:p w:rsidR="00513186" w:rsidRPr="00B5175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r w:rsidRPr="00B51758">
        <w:t>пр. Шокальского, д.19</w:t>
      </w:r>
    </w:p>
    <w:p w:rsidR="00513186" w:rsidRPr="00B5175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r w:rsidRPr="00B51758">
        <w:t>пр. Шокальского, д. 27 к. 2</w:t>
      </w:r>
    </w:p>
    <w:p w:rsidR="00513186" w:rsidRPr="00B5175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r w:rsidRPr="00B51758">
        <w:t>пр. Шокальского, д. 37 к 2</w:t>
      </w:r>
    </w:p>
    <w:p w:rsidR="00513186" w:rsidRPr="00B5175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r w:rsidRPr="00B51758">
        <w:t xml:space="preserve">пр. </w:t>
      </w:r>
      <w:proofErr w:type="gramStart"/>
      <w:r w:rsidRPr="00B51758">
        <w:t>Шокальского,  д.</w:t>
      </w:r>
      <w:proofErr w:type="gramEnd"/>
      <w:r w:rsidRPr="00B51758">
        <w:t xml:space="preserve"> 45 к 2</w:t>
      </w:r>
    </w:p>
    <w:p w:rsidR="00513186" w:rsidRPr="00B51758" w:rsidRDefault="00513186" w:rsidP="00513186">
      <w:pPr>
        <w:pStyle w:val="a3"/>
        <w:numPr>
          <w:ilvl w:val="0"/>
          <w:numId w:val="19"/>
        </w:numPr>
        <w:tabs>
          <w:tab w:val="left" w:pos="0"/>
          <w:tab w:val="left" w:pos="708"/>
          <w:tab w:val="left" w:pos="1416"/>
          <w:tab w:val="left" w:pos="2124"/>
          <w:tab w:val="left" w:pos="2832"/>
          <w:tab w:val="left" w:pos="3540"/>
          <w:tab w:val="left" w:pos="6330"/>
        </w:tabs>
        <w:jc w:val="both"/>
      </w:pPr>
      <w:r w:rsidRPr="00B51758">
        <w:t xml:space="preserve">пр. </w:t>
      </w:r>
      <w:proofErr w:type="gramStart"/>
      <w:r w:rsidRPr="00B51758">
        <w:t>Шокальского,  д.</w:t>
      </w:r>
      <w:proofErr w:type="gramEnd"/>
      <w:r w:rsidRPr="00B51758">
        <w:t xml:space="preserve"> 53</w:t>
      </w:r>
    </w:p>
    <w:p w:rsidR="00513186" w:rsidRPr="00B51758" w:rsidRDefault="00513186" w:rsidP="00513186">
      <w:pPr>
        <w:pStyle w:val="a3"/>
        <w:numPr>
          <w:ilvl w:val="0"/>
          <w:numId w:val="16"/>
        </w:numPr>
        <w:tabs>
          <w:tab w:val="left" w:pos="0"/>
          <w:tab w:val="left" w:pos="708"/>
          <w:tab w:val="left" w:pos="1416"/>
          <w:tab w:val="left" w:pos="2124"/>
          <w:tab w:val="left" w:pos="2832"/>
          <w:tab w:val="left" w:pos="3540"/>
          <w:tab w:val="left" w:pos="6330"/>
        </w:tabs>
        <w:jc w:val="both"/>
      </w:pPr>
      <w:r w:rsidRPr="00B51758">
        <w:rPr>
          <w:b/>
        </w:rPr>
        <w:t xml:space="preserve">  </w:t>
      </w:r>
      <w:r w:rsidRPr="00B51758">
        <w:t>За счет средств управы района проведены работы по выборочному капитальному ремонту в домах</w:t>
      </w:r>
    </w:p>
    <w:p w:rsidR="00513186" w:rsidRPr="00B51758" w:rsidRDefault="00AE4E61" w:rsidP="00513186">
      <w:pPr>
        <w:pStyle w:val="a3"/>
        <w:numPr>
          <w:ilvl w:val="0"/>
          <w:numId w:val="18"/>
        </w:numPr>
        <w:tabs>
          <w:tab w:val="left" w:pos="0"/>
          <w:tab w:val="left" w:pos="708"/>
          <w:tab w:val="left" w:pos="1416"/>
          <w:tab w:val="left" w:pos="2124"/>
          <w:tab w:val="left" w:pos="2832"/>
          <w:tab w:val="left" w:pos="3540"/>
          <w:tab w:val="left" w:pos="6330"/>
        </w:tabs>
        <w:jc w:val="both"/>
      </w:pPr>
      <w:r w:rsidRPr="00B51758">
        <w:t xml:space="preserve"> пр. Шокальского, дом 31 к.1 - </w:t>
      </w:r>
      <w:r w:rsidR="00513186" w:rsidRPr="00B51758">
        <w:t>замена кровли</w:t>
      </w:r>
    </w:p>
    <w:p w:rsidR="00513186" w:rsidRPr="00B51758" w:rsidRDefault="00AE4E61" w:rsidP="00513186">
      <w:pPr>
        <w:pStyle w:val="a3"/>
        <w:numPr>
          <w:ilvl w:val="0"/>
          <w:numId w:val="18"/>
        </w:numPr>
        <w:tabs>
          <w:tab w:val="left" w:pos="0"/>
          <w:tab w:val="left" w:pos="708"/>
          <w:tab w:val="left" w:pos="1416"/>
          <w:tab w:val="left" w:pos="2124"/>
          <w:tab w:val="left" w:pos="2832"/>
          <w:tab w:val="left" w:pos="3540"/>
          <w:tab w:val="left" w:pos="6330"/>
        </w:tabs>
        <w:jc w:val="both"/>
      </w:pPr>
      <w:r w:rsidRPr="00B51758">
        <w:t xml:space="preserve"> у</w:t>
      </w:r>
      <w:r w:rsidR="00513186" w:rsidRPr="00B51758">
        <w:t>л. Широкая, д. 2</w:t>
      </w:r>
      <w:r w:rsidRPr="00B51758">
        <w:t>,</w:t>
      </w:r>
      <w:r w:rsidR="00513186" w:rsidRPr="00B51758">
        <w:t xml:space="preserve"> к.2              - замена кровли</w:t>
      </w:r>
    </w:p>
    <w:p w:rsidR="00513186" w:rsidRPr="00B51758" w:rsidRDefault="00AE4E61" w:rsidP="00513186">
      <w:pPr>
        <w:pStyle w:val="a3"/>
        <w:numPr>
          <w:ilvl w:val="0"/>
          <w:numId w:val="18"/>
        </w:numPr>
        <w:tabs>
          <w:tab w:val="left" w:pos="0"/>
          <w:tab w:val="left" w:pos="708"/>
          <w:tab w:val="left" w:pos="1416"/>
          <w:tab w:val="left" w:pos="2124"/>
          <w:tab w:val="left" w:pos="2832"/>
          <w:tab w:val="left" w:pos="3540"/>
          <w:tab w:val="left" w:pos="6330"/>
        </w:tabs>
        <w:jc w:val="both"/>
      </w:pPr>
      <w:r w:rsidRPr="00B51758">
        <w:t xml:space="preserve"> у</w:t>
      </w:r>
      <w:r w:rsidR="00513186" w:rsidRPr="00B51758">
        <w:t>л. М</w:t>
      </w:r>
      <w:r w:rsidRPr="00B51758">
        <w:t xml:space="preserve">олодцова, д. 2А               - </w:t>
      </w:r>
      <w:r w:rsidR="00513186" w:rsidRPr="00B51758">
        <w:t>герметизация межпанельных швов   и замена трубопровода ц/о в подвале.</w:t>
      </w:r>
    </w:p>
    <w:p w:rsidR="008D7897" w:rsidRPr="00B51758" w:rsidRDefault="008D7897" w:rsidP="008D7897">
      <w:pPr>
        <w:jc w:val="both"/>
      </w:pPr>
    </w:p>
    <w:p w:rsidR="00882978" w:rsidRPr="00B51758" w:rsidRDefault="00882978" w:rsidP="00921F5E">
      <w:pPr>
        <w:jc w:val="both"/>
      </w:pPr>
    </w:p>
    <w:p w:rsidR="00B51758" w:rsidRPr="00B51758" w:rsidRDefault="00B51758" w:rsidP="00921F5E">
      <w:pPr>
        <w:jc w:val="both"/>
      </w:pPr>
    </w:p>
    <w:p w:rsidR="00B51758" w:rsidRDefault="00B51758" w:rsidP="00921F5E">
      <w:pPr>
        <w:jc w:val="both"/>
      </w:pPr>
    </w:p>
    <w:p w:rsidR="00B5051A" w:rsidRDefault="00B5051A" w:rsidP="00921F5E">
      <w:pPr>
        <w:jc w:val="both"/>
      </w:pPr>
    </w:p>
    <w:p w:rsidR="00B5051A" w:rsidRDefault="00B5051A" w:rsidP="00921F5E">
      <w:pPr>
        <w:jc w:val="both"/>
      </w:pPr>
    </w:p>
    <w:p w:rsidR="00B5051A" w:rsidRDefault="00B5051A" w:rsidP="00921F5E">
      <w:pPr>
        <w:jc w:val="both"/>
      </w:pPr>
    </w:p>
    <w:p w:rsidR="00B5051A" w:rsidRDefault="00B5051A" w:rsidP="00921F5E">
      <w:pPr>
        <w:jc w:val="both"/>
      </w:pPr>
    </w:p>
    <w:p w:rsidR="00B5051A" w:rsidRPr="00B51758" w:rsidRDefault="00B5051A" w:rsidP="00921F5E">
      <w:pPr>
        <w:jc w:val="both"/>
      </w:pPr>
    </w:p>
    <w:p w:rsidR="00B51758" w:rsidRPr="00B51758" w:rsidRDefault="00B51758" w:rsidP="00921F5E">
      <w:pPr>
        <w:jc w:val="both"/>
      </w:pPr>
    </w:p>
    <w:tbl>
      <w:tblPr>
        <w:tblW w:w="10774" w:type="dxa"/>
        <w:tblInd w:w="-284" w:type="dxa"/>
        <w:tblLayout w:type="fixed"/>
        <w:tblCellMar>
          <w:left w:w="30" w:type="dxa"/>
          <w:right w:w="30" w:type="dxa"/>
        </w:tblCellMar>
        <w:tblLook w:val="0000" w:firstRow="0" w:lastRow="0" w:firstColumn="0" w:lastColumn="0" w:noHBand="0" w:noVBand="0"/>
      </w:tblPr>
      <w:tblGrid>
        <w:gridCol w:w="10774"/>
      </w:tblGrid>
      <w:tr w:rsidR="00921F5E" w:rsidRPr="00B51758" w:rsidTr="0079440A">
        <w:trPr>
          <w:trHeight w:val="290"/>
        </w:trPr>
        <w:tc>
          <w:tcPr>
            <w:tcW w:w="10774" w:type="dxa"/>
            <w:tcBorders>
              <w:top w:val="nil"/>
              <w:left w:val="nil"/>
              <w:bottom w:val="nil"/>
              <w:right w:val="nil"/>
            </w:tcBorders>
          </w:tcPr>
          <w:p w:rsidR="00504CAA" w:rsidRPr="00B51758" w:rsidRDefault="00B51758" w:rsidP="00921F5E">
            <w:pPr>
              <w:jc w:val="center"/>
              <w:rPr>
                <w:b/>
              </w:rPr>
            </w:pPr>
            <w:r w:rsidRPr="00B51758">
              <w:rPr>
                <w:b/>
              </w:rPr>
              <w:lastRenderedPageBreak/>
              <w:t xml:space="preserve">П.3. </w:t>
            </w:r>
            <w:r w:rsidR="00504CAA" w:rsidRPr="00B51758">
              <w:rPr>
                <w:b/>
              </w:rPr>
              <w:t>Выполнение работ по ремонту подъездов многоквартирных домов</w:t>
            </w:r>
          </w:p>
          <w:p w:rsidR="00504CAA" w:rsidRPr="00B51758" w:rsidRDefault="0079440A" w:rsidP="00921F5E">
            <w:pPr>
              <w:jc w:val="center"/>
              <w:rPr>
                <w:b/>
              </w:rPr>
            </w:pPr>
            <w:r w:rsidRPr="00B51758">
              <w:rPr>
                <w:b/>
              </w:rPr>
              <w:t>плана 2017</w:t>
            </w:r>
            <w:r w:rsidR="00D9169D" w:rsidRPr="00B51758">
              <w:rPr>
                <w:b/>
              </w:rPr>
              <w:t xml:space="preserve"> года </w:t>
            </w:r>
            <w:r w:rsidR="00504CAA" w:rsidRPr="00B51758">
              <w:rPr>
                <w:b/>
              </w:rPr>
              <w:t>по району Северное Медведково"</w:t>
            </w:r>
          </w:p>
          <w:p w:rsidR="00921F5E" w:rsidRPr="00B51758" w:rsidRDefault="00921F5E" w:rsidP="00921F5E">
            <w:pPr>
              <w:ind w:firstLine="567"/>
              <w:jc w:val="both"/>
            </w:pPr>
          </w:p>
          <w:tbl>
            <w:tblPr>
              <w:tblW w:w="10065" w:type="dxa"/>
              <w:tblLayout w:type="fixed"/>
              <w:tblLook w:val="04A0" w:firstRow="1" w:lastRow="0" w:firstColumn="1" w:lastColumn="0" w:noHBand="0" w:noVBand="1"/>
            </w:tblPr>
            <w:tblGrid>
              <w:gridCol w:w="568"/>
              <w:gridCol w:w="2551"/>
              <w:gridCol w:w="142"/>
              <w:gridCol w:w="851"/>
              <w:gridCol w:w="850"/>
              <w:gridCol w:w="1740"/>
              <w:gridCol w:w="1520"/>
              <w:gridCol w:w="1843"/>
            </w:tblGrid>
            <w:tr w:rsidR="0079440A" w:rsidRPr="00B51758" w:rsidTr="0079440A">
              <w:trPr>
                <w:trHeight w:val="372"/>
              </w:trPr>
              <w:tc>
                <w:tcPr>
                  <w:tcW w:w="10065" w:type="dxa"/>
                  <w:gridSpan w:val="8"/>
                  <w:tcBorders>
                    <w:top w:val="nil"/>
                    <w:left w:val="nil"/>
                    <w:bottom w:val="nil"/>
                    <w:right w:val="nil"/>
                  </w:tcBorders>
                  <w:shd w:val="clear" w:color="auto" w:fill="auto"/>
                  <w:noWrap/>
                  <w:vAlign w:val="bottom"/>
                  <w:hideMark/>
                </w:tcPr>
                <w:p w:rsidR="0079440A" w:rsidRPr="00B51758" w:rsidRDefault="0079440A" w:rsidP="00B51758">
                  <w:pPr>
                    <w:rPr>
                      <w:rFonts w:eastAsia="Times New Roman"/>
                      <w:b/>
                      <w:bCs/>
                      <w:color w:val="000000"/>
                      <w:lang w:eastAsia="ru-RU"/>
                    </w:rPr>
                  </w:pPr>
                </w:p>
                <w:p w:rsidR="0079440A" w:rsidRPr="00B51758" w:rsidRDefault="0079440A" w:rsidP="00F534A2">
                  <w:pPr>
                    <w:jc w:val="center"/>
                    <w:rPr>
                      <w:rFonts w:eastAsia="Times New Roman"/>
                      <w:b/>
                      <w:bCs/>
                      <w:color w:val="000000"/>
                      <w:lang w:eastAsia="ru-RU"/>
                    </w:rPr>
                  </w:pPr>
                  <w:r w:rsidRPr="00B51758">
                    <w:rPr>
                      <w:rFonts w:eastAsia="Times New Roman"/>
                      <w:b/>
                      <w:bCs/>
                      <w:color w:val="000000"/>
                      <w:lang w:eastAsia="ru-RU"/>
                    </w:rPr>
                    <w:t>Подъезды</w:t>
                  </w:r>
                  <w:r w:rsidR="00F534A2" w:rsidRPr="00B51758">
                    <w:rPr>
                      <w:rFonts w:eastAsia="Times New Roman"/>
                      <w:b/>
                      <w:bCs/>
                      <w:color w:val="000000"/>
                      <w:lang w:eastAsia="ru-RU"/>
                    </w:rPr>
                    <w:t>,</w:t>
                  </w:r>
                </w:p>
              </w:tc>
            </w:tr>
            <w:tr w:rsidR="0079440A" w:rsidRPr="00B51758" w:rsidTr="0079440A">
              <w:trPr>
                <w:trHeight w:val="372"/>
              </w:trPr>
              <w:tc>
                <w:tcPr>
                  <w:tcW w:w="568" w:type="dxa"/>
                  <w:tcBorders>
                    <w:top w:val="nil"/>
                    <w:left w:val="nil"/>
                    <w:bottom w:val="nil"/>
                    <w:right w:val="nil"/>
                  </w:tcBorders>
                  <w:shd w:val="clear" w:color="auto" w:fill="auto"/>
                  <w:noWrap/>
                  <w:vAlign w:val="bottom"/>
                  <w:hideMark/>
                </w:tcPr>
                <w:p w:rsidR="0079440A" w:rsidRPr="00B51758" w:rsidRDefault="0079440A" w:rsidP="00F534A2">
                  <w:pPr>
                    <w:jc w:val="center"/>
                    <w:rPr>
                      <w:rFonts w:eastAsia="Times New Roman"/>
                      <w:color w:val="000000"/>
                      <w:lang w:eastAsia="ru-RU"/>
                    </w:rPr>
                  </w:pPr>
                </w:p>
              </w:tc>
              <w:tc>
                <w:tcPr>
                  <w:tcW w:w="9497" w:type="dxa"/>
                  <w:gridSpan w:val="7"/>
                  <w:tcBorders>
                    <w:top w:val="nil"/>
                    <w:left w:val="nil"/>
                    <w:bottom w:val="nil"/>
                    <w:right w:val="nil"/>
                  </w:tcBorders>
                  <w:shd w:val="clear" w:color="auto" w:fill="auto"/>
                  <w:noWrap/>
                  <w:vAlign w:val="bottom"/>
                  <w:hideMark/>
                </w:tcPr>
                <w:p w:rsidR="0079440A" w:rsidRPr="00B51758" w:rsidRDefault="0079440A" w:rsidP="00F534A2">
                  <w:pPr>
                    <w:jc w:val="center"/>
                    <w:rPr>
                      <w:rFonts w:eastAsia="Times New Roman"/>
                      <w:b/>
                      <w:bCs/>
                      <w:color w:val="000000"/>
                      <w:lang w:eastAsia="ru-RU"/>
                    </w:rPr>
                  </w:pPr>
                  <w:r w:rsidRPr="00B51758">
                    <w:rPr>
                      <w:rFonts w:eastAsia="Times New Roman"/>
                      <w:b/>
                      <w:bCs/>
                      <w:color w:val="000000"/>
                      <w:lang w:eastAsia="ru-RU"/>
                    </w:rPr>
                    <w:t>отремонтированные в 2017 году</w:t>
                  </w:r>
                </w:p>
              </w:tc>
            </w:tr>
            <w:tr w:rsidR="0079440A" w:rsidRPr="00B51758" w:rsidTr="0079440A">
              <w:trPr>
                <w:trHeight w:val="297"/>
              </w:trPr>
              <w:tc>
                <w:tcPr>
                  <w:tcW w:w="568" w:type="dxa"/>
                  <w:tcBorders>
                    <w:top w:val="nil"/>
                    <w:left w:val="nil"/>
                    <w:bottom w:val="nil"/>
                    <w:right w:val="nil"/>
                  </w:tcBorders>
                  <w:shd w:val="clear" w:color="auto" w:fill="auto"/>
                  <w:noWrap/>
                  <w:vAlign w:val="bottom"/>
                  <w:hideMark/>
                </w:tcPr>
                <w:p w:rsidR="0079440A" w:rsidRPr="00B51758" w:rsidRDefault="0079440A" w:rsidP="0079440A">
                  <w:pPr>
                    <w:jc w:val="center"/>
                    <w:rPr>
                      <w:rFonts w:eastAsia="Times New Roman"/>
                      <w:b/>
                      <w:bCs/>
                      <w:color w:val="000000"/>
                      <w:sz w:val="24"/>
                      <w:szCs w:val="24"/>
                      <w:lang w:eastAsia="ru-RU"/>
                    </w:rPr>
                  </w:pPr>
                </w:p>
              </w:tc>
              <w:tc>
                <w:tcPr>
                  <w:tcW w:w="2551" w:type="dxa"/>
                  <w:tcBorders>
                    <w:top w:val="nil"/>
                    <w:left w:val="nil"/>
                    <w:bottom w:val="nil"/>
                    <w:right w:val="nil"/>
                  </w:tcBorders>
                  <w:shd w:val="clear" w:color="auto" w:fill="auto"/>
                  <w:noWrap/>
                  <w:vAlign w:val="bottom"/>
                  <w:hideMark/>
                </w:tcPr>
                <w:p w:rsidR="0079440A" w:rsidRPr="00B51758" w:rsidRDefault="0079440A" w:rsidP="0079440A">
                  <w:pPr>
                    <w:rPr>
                      <w:rFonts w:eastAsia="Times New Roman"/>
                      <w:sz w:val="24"/>
                      <w:szCs w:val="24"/>
                      <w:lang w:eastAsia="ru-RU"/>
                    </w:rPr>
                  </w:pPr>
                </w:p>
              </w:tc>
              <w:tc>
                <w:tcPr>
                  <w:tcW w:w="993" w:type="dxa"/>
                  <w:gridSpan w:val="2"/>
                  <w:tcBorders>
                    <w:top w:val="nil"/>
                    <w:left w:val="nil"/>
                    <w:bottom w:val="nil"/>
                    <w:right w:val="nil"/>
                  </w:tcBorders>
                  <w:shd w:val="clear" w:color="auto" w:fill="auto"/>
                  <w:noWrap/>
                  <w:vAlign w:val="bottom"/>
                  <w:hideMark/>
                </w:tcPr>
                <w:p w:rsidR="0079440A" w:rsidRPr="00B51758" w:rsidRDefault="0079440A" w:rsidP="0079440A">
                  <w:pPr>
                    <w:rPr>
                      <w:rFonts w:eastAsia="Times New Roman"/>
                      <w:sz w:val="24"/>
                      <w:szCs w:val="24"/>
                      <w:lang w:eastAsia="ru-RU"/>
                    </w:rPr>
                  </w:pPr>
                </w:p>
              </w:tc>
              <w:tc>
                <w:tcPr>
                  <w:tcW w:w="850" w:type="dxa"/>
                  <w:tcBorders>
                    <w:top w:val="nil"/>
                    <w:left w:val="nil"/>
                    <w:bottom w:val="nil"/>
                    <w:right w:val="nil"/>
                  </w:tcBorders>
                  <w:shd w:val="clear" w:color="auto" w:fill="auto"/>
                  <w:noWrap/>
                  <w:vAlign w:val="bottom"/>
                  <w:hideMark/>
                </w:tcPr>
                <w:p w:rsidR="0079440A" w:rsidRPr="00B51758" w:rsidRDefault="0079440A" w:rsidP="0079440A">
                  <w:pPr>
                    <w:rPr>
                      <w:rFonts w:eastAsia="Times New Roman"/>
                      <w:sz w:val="24"/>
                      <w:szCs w:val="24"/>
                      <w:lang w:eastAsia="ru-RU"/>
                    </w:rPr>
                  </w:pPr>
                </w:p>
              </w:tc>
              <w:tc>
                <w:tcPr>
                  <w:tcW w:w="1740" w:type="dxa"/>
                  <w:tcBorders>
                    <w:top w:val="nil"/>
                    <w:left w:val="nil"/>
                    <w:bottom w:val="nil"/>
                    <w:right w:val="nil"/>
                  </w:tcBorders>
                  <w:shd w:val="clear" w:color="auto" w:fill="auto"/>
                  <w:noWrap/>
                  <w:vAlign w:val="bottom"/>
                  <w:hideMark/>
                </w:tcPr>
                <w:p w:rsidR="0079440A" w:rsidRPr="00B51758" w:rsidRDefault="0079440A" w:rsidP="0079440A">
                  <w:pPr>
                    <w:rPr>
                      <w:rFonts w:eastAsia="Times New Roman"/>
                      <w:sz w:val="24"/>
                      <w:szCs w:val="24"/>
                      <w:lang w:eastAsia="ru-RU"/>
                    </w:rPr>
                  </w:pPr>
                </w:p>
              </w:tc>
              <w:tc>
                <w:tcPr>
                  <w:tcW w:w="1520" w:type="dxa"/>
                  <w:tcBorders>
                    <w:top w:val="nil"/>
                    <w:left w:val="nil"/>
                    <w:bottom w:val="nil"/>
                    <w:right w:val="nil"/>
                  </w:tcBorders>
                  <w:shd w:val="clear" w:color="auto" w:fill="auto"/>
                  <w:noWrap/>
                  <w:vAlign w:val="bottom"/>
                  <w:hideMark/>
                </w:tcPr>
                <w:p w:rsidR="0079440A" w:rsidRPr="00B51758" w:rsidRDefault="0079440A" w:rsidP="0079440A">
                  <w:pPr>
                    <w:rPr>
                      <w:rFonts w:eastAsia="Times New Roman"/>
                      <w:sz w:val="24"/>
                      <w:szCs w:val="24"/>
                      <w:lang w:eastAsia="ru-RU"/>
                    </w:rPr>
                  </w:pPr>
                </w:p>
              </w:tc>
              <w:tc>
                <w:tcPr>
                  <w:tcW w:w="1843" w:type="dxa"/>
                  <w:tcBorders>
                    <w:top w:val="nil"/>
                    <w:left w:val="nil"/>
                    <w:bottom w:val="nil"/>
                    <w:right w:val="nil"/>
                  </w:tcBorders>
                  <w:shd w:val="clear" w:color="auto" w:fill="auto"/>
                  <w:noWrap/>
                  <w:vAlign w:val="bottom"/>
                  <w:hideMark/>
                </w:tcPr>
                <w:p w:rsidR="0079440A" w:rsidRPr="00B51758" w:rsidRDefault="0079440A" w:rsidP="0079440A">
                  <w:pPr>
                    <w:rPr>
                      <w:rFonts w:eastAsia="Times New Roman"/>
                      <w:sz w:val="24"/>
                      <w:szCs w:val="24"/>
                      <w:lang w:eastAsia="ru-RU"/>
                    </w:rPr>
                  </w:pPr>
                </w:p>
              </w:tc>
            </w:tr>
            <w:tr w:rsidR="0079440A" w:rsidRPr="00B51758" w:rsidTr="0079440A">
              <w:trPr>
                <w:trHeight w:val="1458"/>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40A" w:rsidRPr="00B51758" w:rsidRDefault="0079440A" w:rsidP="0079440A">
                  <w:pPr>
                    <w:jc w:val="center"/>
                    <w:rPr>
                      <w:rFonts w:eastAsia="Times New Roman"/>
                      <w:color w:val="000000"/>
                      <w:sz w:val="24"/>
                      <w:szCs w:val="24"/>
                      <w:lang w:eastAsia="ru-RU"/>
                    </w:rPr>
                  </w:pP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79440A" w:rsidRPr="00B51758" w:rsidRDefault="00F534A2"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А</w:t>
                  </w:r>
                  <w:r w:rsidR="0079440A" w:rsidRPr="00B51758">
                    <w:rPr>
                      <w:rFonts w:eastAsia="Times New Roman"/>
                      <w:b/>
                      <w:bCs/>
                      <w:color w:val="000000"/>
                      <w:sz w:val="24"/>
                      <w:szCs w:val="24"/>
                      <w:lang w:eastAsia="ru-RU"/>
                    </w:rPr>
                    <w:t>дрес</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79440A" w:rsidRPr="00B51758" w:rsidRDefault="0079440A" w:rsidP="0079440A">
                  <w:pPr>
                    <w:jc w:val="center"/>
                    <w:rPr>
                      <w:rFonts w:eastAsia="Times New Roman"/>
                      <w:b/>
                      <w:bCs/>
                      <w:color w:val="000000"/>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9440A" w:rsidRPr="00B51758" w:rsidRDefault="0079440A" w:rsidP="0079440A">
                  <w:pPr>
                    <w:jc w:val="center"/>
                    <w:rPr>
                      <w:rFonts w:eastAsia="Times New Roman"/>
                      <w:b/>
                      <w:bCs/>
                      <w:color w:val="000000"/>
                      <w:sz w:val="24"/>
                      <w:szCs w:val="24"/>
                      <w:lang w:eastAsia="ru-RU"/>
                    </w:rPr>
                  </w:pP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79440A" w:rsidRPr="00B51758" w:rsidRDefault="00F534A2"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Э</w:t>
                  </w:r>
                  <w:r w:rsidR="0079440A" w:rsidRPr="00B51758">
                    <w:rPr>
                      <w:rFonts w:eastAsia="Times New Roman"/>
                      <w:b/>
                      <w:bCs/>
                      <w:color w:val="000000"/>
                      <w:sz w:val="24"/>
                      <w:szCs w:val="24"/>
                      <w:lang w:eastAsia="ru-RU"/>
                    </w:rPr>
                    <w:t xml:space="preserve">тажность </w:t>
                  </w:r>
                </w:p>
              </w:tc>
              <w:tc>
                <w:tcPr>
                  <w:tcW w:w="1520" w:type="dxa"/>
                  <w:tcBorders>
                    <w:top w:val="single" w:sz="4" w:space="0" w:color="auto"/>
                    <w:left w:val="nil"/>
                    <w:bottom w:val="single" w:sz="4" w:space="0" w:color="auto"/>
                    <w:right w:val="single" w:sz="4" w:space="0" w:color="auto"/>
                  </w:tcBorders>
                  <w:shd w:val="clear" w:color="auto" w:fill="auto"/>
                  <w:vAlign w:val="bottom"/>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Серия дома</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79440A" w:rsidRPr="00B51758" w:rsidRDefault="0079440A" w:rsidP="0079440A">
                  <w:pPr>
                    <w:rPr>
                      <w:rFonts w:eastAsia="Times New Roman"/>
                      <w:b/>
                      <w:bCs/>
                      <w:color w:val="000000"/>
                      <w:sz w:val="24"/>
                      <w:szCs w:val="24"/>
                      <w:lang w:eastAsia="ru-RU"/>
                    </w:rPr>
                  </w:pPr>
                  <w:r w:rsidRPr="00B51758">
                    <w:rPr>
                      <w:rFonts w:eastAsia="Times New Roman"/>
                      <w:b/>
                      <w:bCs/>
                      <w:color w:val="000000"/>
                      <w:sz w:val="24"/>
                      <w:szCs w:val="24"/>
                      <w:lang w:eastAsia="ru-RU"/>
                    </w:rPr>
                    <w:t>Количество подъездов</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1</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пр. Заревый</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15</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2</w:t>
                  </w: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22</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КОПЭ</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2</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2</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пр. Студеный</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8</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11-18</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3</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пр. Студеный</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6</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3</w:t>
                  </w: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16</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11-68</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4</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пр. Студеный</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9</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14</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proofErr w:type="spellStart"/>
                  <w:r w:rsidRPr="00B51758">
                    <w:rPr>
                      <w:rFonts w:eastAsia="Times New Roman"/>
                      <w:color w:val="000000"/>
                      <w:sz w:val="24"/>
                      <w:szCs w:val="24"/>
                      <w:lang w:eastAsia="ru-RU"/>
                    </w:rPr>
                    <w:t>инд</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5</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пр. Студеный</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13</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14</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И-209</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6</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пр. Студеный</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19</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11-68</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7</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пр. Студеный</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38</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9</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11-49</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6</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8</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пр. Студеный</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6</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3</w:t>
                  </w: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16</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11-68</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9</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пр. Шокальского</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20</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18</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КОПЭ</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2</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10</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пр. Шокальского</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28</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а</w:t>
                  </w: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16</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114-68</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11</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пр. Шокальского</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26</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11-68</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12</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пр. Шокальского</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30</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9</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11-49</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4</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13</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 xml:space="preserve">ул. Грекова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16</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11-68</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2</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14</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 xml:space="preserve">ул. Грекова </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9</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17</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п-44</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3</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15</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Молодцова,</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4</w:t>
                  </w: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16</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11-68</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16</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Осташковская</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30</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П-55</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5</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17</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Полярная</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26</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14</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proofErr w:type="spellStart"/>
                  <w:r w:rsidRPr="00B51758">
                    <w:rPr>
                      <w:rFonts w:eastAsia="Times New Roman"/>
                      <w:color w:val="000000"/>
                      <w:sz w:val="24"/>
                      <w:szCs w:val="24"/>
                      <w:lang w:eastAsia="ru-RU"/>
                    </w:rPr>
                    <w:t>Вулаха</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18</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Полярная</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20</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14</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proofErr w:type="spellStart"/>
                  <w:r w:rsidRPr="00B51758">
                    <w:rPr>
                      <w:rFonts w:eastAsia="Times New Roman"/>
                      <w:color w:val="000000"/>
                      <w:sz w:val="24"/>
                      <w:szCs w:val="24"/>
                      <w:lang w:eastAsia="ru-RU"/>
                    </w:rPr>
                    <w:t>инд</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19</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Полярная</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34</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2</w:t>
                  </w: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18</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КОПЭ</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20</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Полярная</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40</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18</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КОПЭ</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21</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Полярная</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34</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11-18</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22</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Полярная</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36</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11-18</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23</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Полярная</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22</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4</w:t>
                  </w: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14</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11-46м</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2</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24</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Полярная</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54</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17</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П-44</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5</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25</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Полярная</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30</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3</w:t>
                  </w: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14</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П46М</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2</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26</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Полярная</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56</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11-18</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27</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Северодвинская</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19</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16</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11-68</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10</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28</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Сухонская</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15</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12</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И-522А</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3</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29</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Сухонская</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11</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а</w:t>
                  </w: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16</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11-68</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30</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Сухонская</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9</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16</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11-68</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6</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31</w:t>
                  </w:r>
                </w:p>
              </w:tc>
              <w:tc>
                <w:tcPr>
                  <w:tcW w:w="2551" w:type="dxa"/>
                  <w:tcBorders>
                    <w:top w:val="nil"/>
                    <w:left w:val="nil"/>
                    <w:bottom w:val="nil"/>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Широкая</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14</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И-209А</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32</w:t>
                  </w:r>
                </w:p>
              </w:tc>
              <w:tc>
                <w:tcPr>
                  <w:tcW w:w="2551" w:type="dxa"/>
                  <w:tcBorders>
                    <w:top w:val="nil"/>
                    <w:left w:val="nil"/>
                    <w:bottom w:val="nil"/>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Широкая</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5</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2</w:t>
                  </w: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И-209А</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r>
            <w:tr w:rsidR="0079440A" w:rsidRPr="00B51758" w:rsidTr="0079440A">
              <w:trPr>
                <w:trHeight w:val="297"/>
              </w:trPr>
              <w:tc>
                <w:tcPr>
                  <w:tcW w:w="568" w:type="dxa"/>
                  <w:tcBorders>
                    <w:top w:val="nil"/>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33</w:t>
                  </w:r>
                </w:p>
              </w:tc>
              <w:tc>
                <w:tcPr>
                  <w:tcW w:w="2551"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Широкая</w:t>
                  </w:r>
                </w:p>
              </w:tc>
              <w:tc>
                <w:tcPr>
                  <w:tcW w:w="993" w:type="dxa"/>
                  <w:gridSpan w:val="2"/>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7</w:t>
                  </w:r>
                </w:p>
              </w:tc>
              <w:tc>
                <w:tcPr>
                  <w:tcW w:w="85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c>
                <w:tcPr>
                  <w:tcW w:w="174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17</w:t>
                  </w:r>
                </w:p>
              </w:tc>
              <w:tc>
                <w:tcPr>
                  <w:tcW w:w="1520"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П-44</w:t>
                  </w:r>
                </w:p>
              </w:tc>
              <w:tc>
                <w:tcPr>
                  <w:tcW w:w="1843" w:type="dxa"/>
                  <w:tcBorders>
                    <w:top w:val="nil"/>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2</w:t>
                  </w:r>
                </w:p>
              </w:tc>
            </w:tr>
            <w:tr w:rsidR="0079440A" w:rsidRPr="00B51758" w:rsidTr="0079440A">
              <w:trPr>
                <w:trHeight w:val="297"/>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34</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Широкая</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7</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2</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17</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П-44</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2</w:t>
                  </w:r>
                </w:p>
              </w:tc>
            </w:tr>
            <w:tr w:rsidR="0079440A" w:rsidRPr="00B51758" w:rsidTr="0079440A">
              <w:trPr>
                <w:trHeight w:val="297"/>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lastRenderedPageBreak/>
                    <w:t>35</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Широкая</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7</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7</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14</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И-209А</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r>
            <w:tr w:rsidR="0079440A" w:rsidRPr="00B51758" w:rsidTr="0079440A">
              <w:trPr>
                <w:trHeight w:val="297"/>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36</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Широкая</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8</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12</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11-18</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r>
            <w:tr w:rsidR="0079440A" w:rsidRPr="00B51758" w:rsidTr="0079440A">
              <w:trPr>
                <w:trHeight w:val="297"/>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37</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Тихомирова</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2</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14</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П-44</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2</w:t>
                  </w:r>
                </w:p>
              </w:tc>
            </w:tr>
            <w:tr w:rsidR="0079440A" w:rsidRPr="00B51758" w:rsidTr="0079440A">
              <w:trPr>
                <w:trHeight w:val="297"/>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38</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Широкая</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5</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16</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11-68</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w:t>
                  </w:r>
                </w:p>
              </w:tc>
            </w:tr>
            <w:tr w:rsidR="0079440A" w:rsidRPr="00B51758" w:rsidTr="0079440A">
              <w:trPr>
                <w:trHeight w:val="297"/>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39</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Широкая</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5</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4</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17</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П-44</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2</w:t>
                  </w:r>
                </w:p>
              </w:tc>
            </w:tr>
            <w:tr w:rsidR="0079440A" w:rsidRPr="00B51758" w:rsidTr="0079440A">
              <w:trPr>
                <w:trHeight w:val="297"/>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40</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Широкая</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6</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4</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17</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П-44</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3</w:t>
                  </w:r>
                </w:p>
              </w:tc>
            </w:tr>
            <w:tr w:rsidR="0079440A" w:rsidRPr="00B51758" w:rsidTr="0079440A">
              <w:trPr>
                <w:trHeight w:val="297"/>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41</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Широкая</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16</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9</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11-49</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8</w:t>
                  </w:r>
                </w:p>
              </w:tc>
            </w:tr>
            <w:tr w:rsidR="0079440A" w:rsidRPr="00B51758" w:rsidTr="0079440A">
              <w:trPr>
                <w:trHeight w:val="297"/>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42</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Широкая</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22</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9</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11-57</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2</w:t>
                  </w:r>
                </w:p>
              </w:tc>
            </w:tr>
            <w:tr w:rsidR="0079440A" w:rsidRPr="00B51758" w:rsidTr="0079440A">
              <w:trPr>
                <w:trHeight w:val="297"/>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43</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Широкая</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23</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2</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9</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11-49</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6</w:t>
                  </w:r>
                </w:p>
              </w:tc>
            </w:tr>
            <w:tr w:rsidR="0079440A" w:rsidRPr="00B51758" w:rsidTr="0079440A">
              <w:trPr>
                <w:trHeight w:val="297"/>
              </w:trPr>
              <w:tc>
                <w:tcPr>
                  <w:tcW w:w="5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9440A" w:rsidRPr="00B51758" w:rsidRDefault="0079440A" w:rsidP="0079440A">
                  <w:pPr>
                    <w:jc w:val="center"/>
                    <w:rPr>
                      <w:rFonts w:eastAsia="Times New Roman"/>
                      <w:b/>
                      <w:bCs/>
                      <w:color w:val="000000"/>
                      <w:sz w:val="24"/>
                      <w:szCs w:val="24"/>
                      <w:lang w:eastAsia="ru-RU"/>
                    </w:rPr>
                  </w:pPr>
                  <w:r w:rsidRPr="00B51758">
                    <w:rPr>
                      <w:rFonts w:eastAsia="Times New Roman"/>
                      <w:b/>
                      <w:bCs/>
                      <w:color w:val="000000"/>
                      <w:sz w:val="24"/>
                      <w:szCs w:val="24"/>
                      <w:lang w:eastAsia="ru-RU"/>
                    </w:rPr>
                    <w:t>44</w:t>
                  </w:r>
                </w:p>
              </w:tc>
              <w:tc>
                <w:tcPr>
                  <w:tcW w:w="269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ул. Широкая</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25</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24</w:t>
                  </w:r>
                </w:p>
              </w:tc>
              <w:tc>
                <w:tcPr>
                  <w:tcW w:w="174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19</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11-68</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8</w:t>
                  </w:r>
                </w:p>
              </w:tc>
            </w:tr>
            <w:tr w:rsidR="0079440A" w:rsidRPr="00B51758" w:rsidTr="0079440A">
              <w:trPr>
                <w:trHeight w:val="297"/>
              </w:trPr>
              <w:tc>
                <w:tcPr>
                  <w:tcW w:w="568" w:type="dxa"/>
                  <w:tcBorders>
                    <w:top w:val="single" w:sz="4" w:space="0" w:color="auto"/>
                    <w:left w:val="nil"/>
                    <w:bottom w:val="nil"/>
                    <w:right w:val="nil"/>
                  </w:tcBorders>
                  <w:shd w:val="clear" w:color="000000" w:fill="FFFFFF"/>
                  <w:noWrap/>
                  <w:vAlign w:val="bottom"/>
                  <w:hideMark/>
                </w:tcPr>
                <w:p w:rsidR="0079440A" w:rsidRPr="00B51758" w:rsidRDefault="0079440A" w:rsidP="0079440A">
                  <w:pPr>
                    <w:rPr>
                      <w:rFonts w:eastAsia="Times New Roman"/>
                      <w:color w:val="000000"/>
                      <w:sz w:val="24"/>
                      <w:szCs w:val="24"/>
                      <w:lang w:eastAsia="ru-RU"/>
                    </w:rPr>
                  </w:pPr>
                  <w:r w:rsidRPr="00B51758">
                    <w:rPr>
                      <w:rFonts w:eastAsia="Times New Roman"/>
                      <w:color w:val="000000"/>
                      <w:sz w:val="24"/>
                      <w:szCs w:val="24"/>
                      <w:lang w:eastAsia="ru-RU"/>
                    </w:rPr>
                    <w:t> </w:t>
                  </w:r>
                </w:p>
              </w:tc>
              <w:tc>
                <w:tcPr>
                  <w:tcW w:w="2551" w:type="dxa"/>
                  <w:tcBorders>
                    <w:top w:val="single" w:sz="4" w:space="0" w:color="auto"/>
                    <w:left w:val="nil"/>
                    <w:bottom w:val="nil"/>
                    <w:right w:val="nil"/>
                  </w:tcBorders>
                  <w:shd w:val="clear" w:color="000000" w:fill="FFFFFF"/>
                  <w:noWrap/>
                  <w:vAlign w:val="bottom"/>
                  <w:hideMark/>
                </w:tcPr>
                <w:p w:rsidR="0079440A" w:rsidRPr="00B51758" w:rsidRDefault="0079440A" w:rsidP="0079440A">
                  <w:pPr>
                    <w:rPr>
                      <w:rFonts w:eastAsia="Times New Roman"/>
                      <w:b/>
                      <w:bCs/>
                      <w:color w:val="000000"/>
                      <w:sz w:val="24"/>
                      <w:szCs w:val="24"/>
                      <w:lang w:eastAsia="ru-RU"/>
                    </w:rPr>
                  </w:pPr>
                  <w:r w:rsidRPr="00B51758">
                    <w:rPr>
                      <w:rFonts w:eastAsia="Times New Roman"/>
                      <w:b/>
                      <w:bCs/>
                      <w:color w:val="000000"/>
                      <w:sz w:val="24"/>
                      <w:szCs w:val="24"/>
                      <w:lang w:eastAsia="ru-RU"/>
                    </w:rPr>
                    <w:t> </w:t>
                  </w:r>
                </w:p>
              </w:tc>
              <w:tc>
                <w:tcPr>
                  <w:tcW w:w="993" w:type="dxa"/>
                  <w:gridSpan w:val="2"/>
                  <w:tcBorders>
                    <w:top w:val="single" w:sz="4" w:space="0" w:color="auto"/>
                    <w:left w:val="nil"/>
                    <w:bottom w:val="nil"/>
                    <w:right w:val="nil"/>
                  </w:tcBorders>
                  <w:shd w:val="clear" w:color="000000" w:fill="FFFFFF"/>
                  <w:noWrap/>
                  <w:vAlign w:val="bottom"/>
                  <w:hideMark/>
                </w:tcPr>
                <w:p w:rsidR="0079440A" w:rsidRPr="00B51758" w:rsidRDefault="0079440A" w:rsidP="0079440A">
                  <w:pPr>
                    <w:rPr>
                      <w:rFonts w:eastAsia="Times New Roman"/>
                      <w:color w:val="000000"/>
                      <w:sz w:val="24"/>
                      <w:szCs w:val="24"/>
                      <w:lang w:eastAsia="ru-RU"/>
                    </w:rPr>
                  </w:pPr>
                  <w:r w:rsidRPr="00B51758">
                    <w:rPr>
                      <w:rFonts w:eastAsia="Times New Roman"/>
                      <w:color w:val="000000"/>
                      <w:sz w:val="24"/>
                      <w:szCs w:val="24"/>
                      <w:lang w:eastAsia="ru-RU"/>
                    </w:rPr>
                    <w:t> </w:t>
                  </w:r>
                </w:p>
              </w:tc>
              <w:tc>
                <w:tcPr>
                  <w:tcW w:w="850" w:type="dxa"/>
                  <w:tcBorders>
                    <w:top w:val="single" w:sz="4" w:space="0" w:color="auto"/>
                    <w:left w:val="nil"/>
                    <w:bottom w:val="nil"/>
                    <w:right w:val="nil"/>
                  </w:tcBorders>
                  <w:shd w:val="clear" w:color="000000" w:fill="FFFFFF"/>
                  <w:noWrap/>
                  <w:vAlign w:val="bottom"/>
                  <w:hideMark/>
                </w:tcPr>
                <w:p w:rsidR="0079440A" w:rsidRPr="00B51758" w:rsidRDefault="0079440A" w:rsidP="0079440A">
                  <w:pPr>
                    <w:rPr>
                      <w:rFonts w:eastAsia="Times New Roman"/>
                      <w:color w:val="000000"/>
                      <w:sz w:val="24"/>
                      <w:szCs w:val="24"/>
                      <w:lang w:eastAsia="ru-RU"/>
                    </w:rPr>
                  </w:pPr>
                  <w:r w:rsidRPr="00B51758">
                    <w:rPr>
                      <w:rFonts w:eastAsia="Times New Roman"/>
                      <w:color w:val="000000"/>
                      <w:sz w:val="24"/>
                      <w:szCs w:val="24"/>
                      <w:lang w:eastAsia="ru-RU"/>
                    </w:rPr>
                    <w:t> </w:t>
                  </w:r>
                </w:p>
              </w:tc>
              <w:tc>
                <w:tcPr>
                  <w:tcW w:w="1740" w:type="dxa"/>
                  <w:tcBorders>
                    <w:top w:val="single" w:sz="4" w:space="0" w:color="auto"/>
                    <w:left w:val="nil"/>
                    <w:bottom w:val="nil"/>
                    <w:right w:val="nil"/>
                  </w:tcBorders>
                  <w:shd w:val="clear" w:color="000000" w:fill="FFFFFF"/>
                  <w:noWrap/>
                  <w:vAlign w:val="bottom"/>
                  <w:hideMark/>
                </w:tcPr>
                <w:p w:rsidR="0079440A" w:rsidRPr="00B51758" w:rsidRDefault="0079440A" w:rsidP="0079440A">
                  <w:pPr>
                    <w:rPr>
                      <w:rFonts w:eastAsia="Times New Roman"/>
                      <w:color w:val="000000"/>
                      <w:sz w:val="24"/>
                      <w:szCs w:val="24"/>
                      <w:lang w:eastAsia="ru-RU"/>
                    </w:rPr>
                  </w:pPr>
                  <w:r w:rsidRPr="00B51758">
                    <w:rPr>
                      <w:rFonts w:eastAsia="Times New Roman"/>
                      <w:color w:val="000000"/>
                      <w:sz w:val="24"/>
                      <w:szCs w:val="24"/>
                      <w:lang w:eastAsia="ru-RU"/>
                    </w:rPr>
                    <w:t> </w:t>
                  </w:r>
                </w:p>
              </w:tc>
              <w:tc>
                <w:tcPr>
                  <w:tcW w:w="1520" w:type="dxa"/>
                  <w:tcBorders>
                    <w:top w:val="single" w:sz="4" w:space="0" w:color="auto"/>
                    <w:left w:val="nil"/>
                    <w:bottom w:val="nil"/>
                    <w:right w:val="nil"/>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 </w:t>
                  </w:r>
                </w:p>
              </w:tc>
              <w:tc>
                <w:tcPr>
                  <w:tcW w:w="1843" w:type="dxa"/>
                  <w:tcBorders>
                    <w:top w:val="single" w:sz="4" w:space="0" w:color="auto"/>
                    <w:left w:val="nil"/>
                    <w:bottom w:val="nil"/>
                    <w:right w:val="nil"/>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 </w:t>
                  </w:r>
                </w:p>
              </w:tc>
            </w:tr>
            <w:tr w:rsidR="0079440A" w:rsidRPr="00B51758" w:rsidTr="0079440A">
              <w:trPr>
                <w:trHeight w:val="297"/>
              </w:trPr>
              <w:tc>
                <w:tcPr>
                  <w:tcW w:w="568" w:type="dxa"/>
                  <w:tcBorders>
                    <w:top w:val="nil"/>
                    <w:left w:val="nil"/>
                    <w:bottom w:val="nil"/>
                    <w:right w:val="nil"/>
                  </w:tcBorders>
                  <w:shd w:val="clear" w:color="000000" w:fill="FFFFFF"/>
                  <w:noWrap/>
                  <w:vAlign w:val="bottom"/>
                  <w:hideMark/>
                </w:tcPr>
                <w:p w:rsidR="0079440A" w:rsidRPr="00B51758" w:rsidRDefault="0079440A" w:rsidP="0079440A">
                  <w:pPr>
                    <w:rPr>
                      <w:rFonts w:eastAsia="Times New Roman"/>
                      <w:color w:val="000000"/>
                      <w:sz w:val="24"/>
                      <w:szCs w:val="24"/>
                      <w:lang w:eastAsia="ru-RU"/>
                    </w:rPr>
                  </w:pPr>
                  <w:r w:rsidRPr="00B51758">
                    <w:rPr>
                      <w:rFonts w:eastAsia="Times New Roman"/>
                      <w:color w:val="000000"/>
                      <w:sz w:val="24"/>
                      <w:szCs w:val="24"/>
                      <w:lang w:eastAsia="ru-RU"/>
                    </w:rPr>
                    <w:t> </w:t>
                  </w:r>
                </w:p>
              </w:tc>
              <w:tc>
                <w:tcPr>
                  <w:tcW w:w="2551" w:type="dxa"/>
                  <w:tcBorders>
                    <w:top w:val="nil"/>
                    <w:left w:val="nil"/>
                    <w:bottom w:val="nil"/>
                    <w:right w:val="nil"/>
                  </w:tcBorders>
                  <w:shd w:val="clear" w:color="000000" w:fill="FFFFFF"/>
                  <w:noWrap/>
                  <w:vAlign w:val="bottom"/>
                  <w:hideMark/>
                </w:tcPr>
                <w:p w:rsidR="0079440A" w:rsidRPr="00B51758" w:rsidRDefault="0079440A" w:rsidP="0079440A">
                  <w:pPr>
                    <w:rPr>
                      <w:rFonts w:eastAsia="Times New Roman"/>
                      <w:b/>
                      <w:bCs/>
                      <w:color w:val="000000"/>
                      <w:sz w:val="24"/>
                      <w:szCs w:val="24"/>
                      <w:lang w:eastAsia="ru-RU"/>
                    </w:rPr>
                  </w:pPr>
                  <w:r w:rsidRPr="00B51758">
                    <w:rPr>
                      <w:rFonts w:eastAsia="Times New Roman"/>
                      <w:b/>
                      <w:bCs/>
                      <w:color w:val="000000"/>
                      <w:sz w:val="24"/>
                      <w:szCs w:val="24"/>
                      <w:lang w:eastAsia="ru-RU"/>
                    </w:rPr>
                    <w:t> </w:t>
                  </w:r>
                </w:p>
              </w:tc>
              <w:tc>
                <w:tcPr>
                  <w:tcW w:w="993" w:type="dxa"/>
                  <w:gridSpan w:val="2"/>
                  <w:tcBorders>
                    <w:top w:val="nil"/>
                    <w:left w:val="nil"/>
                    <w:bottom w:val="nil"/>
                    <w:right w:val="nil"/>
                  </w:tcBorders>
                  <w:shd w:val="clear" w:color="000000" w:fill="FFFFFF"/>
                  <w:noWrap/>
                  <w:vAlign w:val="bottom"/>
                  <w:hideMark/>
                </w:tcPr>
                <w:p w:rsidR="0079440A" w:rsidRPr="00B51758" w:rsidRDefault="0079440A" w:rsidP="0079440A">
                  <w:pPr>
                    <w:rPr>
                      <w:rFonts w:eastAsia="Times New Roman"/>
                      <w:color w:val="000000"/>
                      <w:sz w:val="24"/>
                      <w:szCs w:val="24"/>
                      <w:lang w:eastAsia="ru-RU"/>
                    </w:rPr>
                  </w:pPr>
                  <w:r w:rsidRPr="00B51758">
                    <w:rPr>
                      <w:rFonts w:eastAsia="Times New Roman"/>
                      <w:color w:val="000000"/>
                      <w:sz w:val="24"/>
                      <w:szCs w:val="24"/>
                      <w:lang w:eastAsia="ru-RU"/>
                    </w:rPr>
                    <w:t> </w:t>
                  </w:r>
                </w:p>
              </w:tc>
              <w:tc>
                <w:tcPr>
                  <w:tcW w:w="850" w:type="dxa"/>
                  <w:tcBorders>
                    <w:top w:val="nil"/>
                    <w:left w:val="nil"/>
                    <w:bottom w:val="nil"/>
                    <w:right w:val="nil"/>
                  </w:tcBorders>
                  <w:shd w:val="clear" w:color="000000" w:fill="FFFFFF"/>
                  <w:noWrap/>
                  <w:vAlign w:val="bottom"/>
                  <w:hideMark/>
                </w:tcPr>
                <w:p w:rsidR="0079440A" w:rsidRPr="00B51758" w:rsidRDefault="0079440A" w:rsidP="0079440A">
                  <w:pPr>
                    <w:rPr>
                      <w:rFonts w:eastAsia="Times New Roman"/>
                      <w:color w:val="000000"/>
                      <w:sz w:val="24"/>
                      <w:szCs w:val="24"/>
                      <w:lang w:eastAsia="ru-RU"/>
                    </w:rPr>
                  </w:pPr>
                  <w:r w:rsidRPr="00B51758">
                    <w:rPr>
                      <w:rFonts w:eastAsia="Times New Roman"/>
                      <w:color w:val="000000"/>
                      <w:sz w:val="24"/>
                      <w:szCs w:val="24"/>
                      <w:lang w:eastAsia="ru-RU"/>
                    </w:rPr>
                    <w:t> </w:t>
                  </w:r>
                </w:p>
              </w:tc>
              <w:tc>
                <w:tcPr>
                  <w:tcW w:w="1740" w:type="dxa"/>
                  <w:tcBorders>
                    <w:top w:val="nil"/>
                    <w:left w:val="nil"/>
                    <w:bottom w:val="nil"/>
                    <w:right w:val="nil"/>
                  </w:tcBorders>
                  <w:shd w:val="clear" w:color="000000" w:fill="FFFFFF"/>
                  <w:noWrap/>
                  <w:vAlign w:val="bottom"/>
                  <w:hideMark/>
                </w:tcPr>
                <w:p w:rsidR="0079440A" w:rsidRPr="00B51758" w:rsidRDefault="0079440A" w:rsidP="0079440A">
                  <w:pPr>
                    <w:rPr>
                      <w:rFonts w:eastAsia="Times New Roman"/>
                      <w:color w:val="000000"/>
                      <w:sz w:val="24"/>
                      <w:szCs w:val="24"/>
                      <w:lang w:eastAsia="ru-RU"/>
                    </w:rPr>
                  </w:pPr>
                  <w:r w:rsidRPr="00B51758">
                    <w:rPr>
                      <w:rFonts w:eastAsia="Times New Roman"/>
                      <w:color w:val="000000"/>
                      <w:sz w:val="24"/>
                      <w:szCs w:val="24"/>
                      <w:lang w:eastAsia="ru-RU"/>
                    </w:rPr>
                    <w:t> </w:t>
                  </w:r>
                </w:p>
              </w:tc>
              <w:tc>
                <w:tcPr>
                  <w:tcW w:w="1520" w:type="dxa"/>
                  <w:tcBorders>
                    <w:top w:val="nil"/>
                    <w:left w:val="nil"/>
                    <w:bottom w:val="nil"/>
                    <w:right w:val="nil"/>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 </w:t>
                  </w:r>
                </w:p>
              </w:tc>
              <w:tc>
                <w:tcPr>
                  <w:tcW w:w="1843" w:type="dxa"/>
                  <w:tcBorders>
                    <w:top w:val="nil"/>
                    <w:left w:val="nil"/>
                    <w:bottom w:val="nil"/>
                    <w:right w:val="nil"/>
                  </w:tcBorders>
                  <w:shd w:val="clear" w:color="000000" w:fill="FFFFFF"/>
                  <w:noWrap/>
                  <w:vAlign w:val="bottom"/>
                  <w:hideMark/>
                </w:tcPr>
                <w:p w:rsidR="0079440A" w:rsidRPr="00B51758" w:rsidRDefault="0079440A" w:rsidP="0079440A">
                  <w:pPr>
                    <w:rPr>
                      <w:rFonts w:eastAsia="Times New Roman"/>
                      <w:color w:val="000000"/>
                      <w:sz w:val="24"/>
                      <w:szCs w:val="24"/>
                      <w:lang w:eastAsia="ru-RU"/>
                    </w:rPr>
                  </w:pPr>
                  <w:r w:rsidRPr="00B51758">
                    <w:rPr>
                      <w:rFonts w:eastAsia="Times New Roman"/>
                      <w:color w:val="000000"/>
                      <w:sz w:val="24"/>
                      <w:szCs w:val="24"/>
                      <w:lang w:eastAsia="ru-RU"/>
                    </w:rPr>
                    <w:t> </w:t>
                  </w:r>
                </w:p>
              </w:tc>
            </w:tr>
            <w:tr w:rsidR="0079440A" w:rsidRPr="00B51758" w:rsidTr="0079440A">
              <w:trPr>
                <w:trHeight w:val="297"/>
              </w:trPr>
              <w:tc>
                <w:tcPr>
                  <w:tcW w:w="568" w:type="dxa"/>
                  <w:tcBorders>
                    <w:top w:val="nil"/>
                    <w:left w:val="nil"/>
                    <w:bottom w:val="nil"/>
                    <w:right w:val="nil"/>
                  </w:tcBorders>
                  <w:shd w:val="clear" w:color="000000" w:fill="FFFFFF"/>
                  <w:noWrap/>
                  <w:vAlign w:val="bottom"/>
                  <w:hideMark/>
                </w:tcPr>
                <w:p w:rsidR="0079440A" w:rsidRPr="00B51758" w:rsidRDefault="0079440A" w:rsidP="0079440A">
                  <w:pPr>
                    <w:rPr>
                      <w:rFonts w:eastAsia="Times New Roman"/>
                      <w:color w:val="000000"/>
                      <w:sz w:val="24"/>
                      <w:szCs w:val="24"/>
                      <w:lang w:eastAsia="ru-RU"/>
                    </w:rPr>
                  </w:pPr>
                  <w:r w:rsidRPr="00B51758">
                    <w:rPr>
                      <w:rFonts w:eastAsia="Times New Roman"/>
                      <w:color w:val="000000"/>
                      <w:sz w:val="24"/>
                      <w:szCs w:val="24"/>
                      <w:lang w:eastAsia="ru-RU"/>
                    </w:rPr>
                    <w:t> </w:t>
                  </w:r>
                </w:p>
              </w:tc>
              <w:tc>
                <w:tcPr>
                  <w:tcW w:w="2551" w:type="dxa"/>
                  <w:tcBorders>
                    <w:top w:val="nil"/>
                    <w:left w:val="nil"/>
                    <w:bottom w:val="nil"/>
                    <w:right w:val="nil"/>
                  </w:tcBorders>
                  <w:shd w:val="clear" w:color="000000" w:fill="FFFFFF"/>
                  <w:noWrap/>
                  <w:vAlign w:val="bottom"/>
                  <w:hideMark/>
                </w:tcPr>
                <w:p w:rsidR="0079440A" w:rsidRPr="00B51758" w:rsidRDefault="0079440A" w:rsidP="0079440A">
                  <w:pPr>
                    <w:rPr>
                      <w:rFonts w:eastAsia="Times New Roman"/>
                      <w:b/>
                      <w:bCs/>
                      <w:color w:val="000000"/>
                      <w:sz w:val="24"/>
                      <w:szCs w:val="24"/>
                      <w:lang w:eastAsia="ru-RU"/>
                    </w:rPr>
                  </w:pPr>
                  <w:r w:rsidRPr="00B51758">
                    <w:rPr>
                      <w:rFonts w:eastAsia="Times New Roman"/>
                      <w:b/>
                      <w:bCs/>
                      <w:color w:val="000000"/>
                      <w:sz w:val="24"/>
                      <w:szCs w:val="24"/>
                      <w:lang w:eastAsia="ru-RU"/>
                    </w:rPr>
                    <w:t> </w:t>
                  </w:r>
                </w:p>
              </w:tc>
              <w:tc>
                <w:tcPr>
                  <w:tcW w:w="993" w:type="dxa"/>
                  <w:gridSpan w:val="2"/>
                  <w:tcBorders>
                    <w:top w:val="nil"/>
                    <w:left w:val="nil"/>
                    <w:bottom w:val="nil"/>
                    <w:right w:val="nil"/>
                  </w:tcBorders>
                  <w:shd w:val="clear" w:color="000000" w:fill="FFFFFF"/>
                  <w:noWrap/>
                  <w:vAlign w:val="bottom"/>
                  <w:hideMark/>
                </w:tcPr>
                <w:p w:rsidR="0079440A" w:rsidRPr="00B51758" w:rsidRDefault="0079440A" w:rsidP="0079440A">
                  <w:pPr>
                    <w:rPr>
                      <w:rFonts w:eastAsia="Times New Roman"/>
                      <w:color w:val="000000"/>
                      <w:sz w:val="24"/>
                      <w:szCs w:val="24"/>
                      <w:lang w:eastAsia="ru-RU"/>
                    </w:rPr>
                  </w:pPr>
                  <w:r w:rsidRPr="00B51758">
                    <w:rPr>
                      <w:rFonts w:eastAsia="Times New Roman"/>
                      <w:color w:val="000000"/>
                      <w:sz w:val="24"/>
                      <w:szCs w:val="24"/>
                      <w:lang w:eastAsia="ru-RU"/>
                    </w:rPr>
                    <w:t> </w:t>
                  </w:r>
                </w:p>
              </w:tc>
              <w:tc>
                <w:tcPr>
                  <w:tcW w:w="850" w:type="dxa"/>
                  <w:tcBorders>
                    <w:top w:val="nil"/>
                    <w:left w:val="nil"/>
                    <w:bottom w:val="nil"/>
                    <w:right w:val="nil"/>
                  </w:tcBorders>
                  <w:shd w:val="clear" w:color="000000" w:fill="FFFFFF"/>
                  <w:noWrap/>
                  <w:vAlign w:val="bottom"/>
                  <w:hideMark/>
                </w:tcPr>
                <w:p w:rsidR="0079440A" w:rsidRPr="00B51758" w:rsidRDefault="0079440A" w:rsidP="0079440A">
                  <w:pPr>
                    <w:rPr>
                      <w:rFonts w:eastAsia="Times New Roman"/>
                      <w:color w:val="000000"/>
                      <w:sz w:val="24"/>
                      <w:szCs w:val="24"/>
                      <w:lang w:eastAsia="ru-RU"/>
                    </w:rPr>
                  </w:pPr>
                  <w:r w:rsidRPr="00B51758">
                    <w:rPr>
                      <w:rFonts w:eastAsia="Times New Roman"/>
                      <w:color w:val="000000"/>
                      <w:sz w:val="24"/>
                      <w:szCs w:val="24"/>
                      <w:lang w:eastAsia="ru-RU"/>
                    </w:rPr>
                    <w:t> </w:t>
                  </w:r>
                </w:p>
              </w:tc>
              <w:tc>
                <w:tcPr>
                  <w:tcW w:w="1740" w:type="dxa"/>
                  <w:tcBorders>
                    <w:top w:val="nil"/>
                    <w:left w:val="nil"/>
                    <w:bottom w:val="nil"/>
                    <w:right w:val="nil"/>
                  </w:tcBorders>
                  <w:shd w:val="clear" w:color="000000" w:fill="FFFFFF"/>
                  <w:noWrap/>
                  <w:vAlign w:val="bottom"/>
                  <w:hideMark/>
                </w:tcPr>
                <w:p w:rsidR="0079440A" w:rsidRPr="00B51758" w:rsidRDefault="0079440A" w:rsidP="0079440A">
                  <w:pPr>
                    <w:rPr>
                      <w:rFonts w:eastAsia="Times New Roman"/>
                      <w:color w:val="000000"/>
                      <w:sz w:val="24"/>
                      <w:szCs w:val="24"/>
                      <w:lang w:eastAsia="ru-RU"/>
                    </w:rPr>
                  </w:pPr>
                  <w:r w:rsidRPr="00B51758">
                    <w:rPr>
                      <w:rFonts w:eastAsia="Times New Roman"/>
                      <w:color w:val="000000"/>
                      <w:sz w:val="24"/>
                      <w:szCs w:val="24"/>
                      <w:lang w:eastAsia="ru-RU"/>
                    </w:rPr>
                    <w:t> </w:t>
                  </w:r>
                </w:p>
              </w:tc>
              <w:tc>
                <w:tcPr>
                  <w:tcW w:w="1520" w:type="dxa"/>
                  <w:tcBorders>
                    <w:top w:val="nil"/>
                    <w:left w:val="nil"/>
                    <w:bottom w:val="nil"/>
                    <w:right w:val="nil"/>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 </w:t>
                  </w:r>
                </w:p>
              </w:tc>
              <w:tc>
                <w:tcPr>
                  <w:tcW w:w="1843" w:type="dxa"/>
                  <w:tcBorders>
                    <w:top w:val="nil"/>
                    <w:left w:val="nil"/>
                    <w:bottom w:val="nil"/>
                    <w:right w:val="nil"/>
                  </w:tcBorders>
                  <w:shd w:val="clear" w:color="000000" w:fill="FFFFFF"/>
                  <w:noWrap/>
                  <w:vAlign w:val="bottom"/>
                  <w:hideMark/>
                </w:tcPr>
                <w:p w:rsidR="0079440A" w:rsidRPr="00B51758" w:rsidRDefault="0079440A" w:rsidP="0079440A">
                  <w:pPr>
                    <w:jc w:val="center"/>
                    <w:rPr>
                      <w:rFonts w:eastAsia="Times New Roman"/>
                      <w:color w:val="000000"/>
                      <w:sz w:val="24"/>
                      <w:szCs w:val="24"/>
                      <w:lang w:eastAsia="ru-RU"/>
                    </w:rPr>
                  </w:pPr>
                  <w:r w:rsidRPr="00B51758">
                    <w:rPr>
                      <w:rFonts w:eastAsia="Times New Roman"/>
                      <w:color w:val="000000"/>
                      <w:sz w:val="24"/>
                      <w:szCs w:val="24"/>
                      <w:lang w:eastAsia="ru-RU"/>
                    </w:rPr>
                    <w:t>109</w:t>
                  </w:r>
                </w:p>
                <w:p w:rsidR="002C2764" w:rsidRPr="00B51758" w:rsidRDefault="002C2764" w:rsidP="002C2764">
                  <w:pPr>
                    <w:rPr>
                      <w:rFonts w:eastAsia="Times New Roman"/>
                      <w:color w:val="000000"/>
                      <w:sz w:val="24"/>
                      <w:szCs w:val="24"/>
                      <w:lang w:eastAsia="ru-RU"/>
                    </w:rPr>
                  </w:pPr>
                </w:p>
              </w:tc>
            </w:tr>
          </w:tbl>
          <w:p w:rsidR="000A24E8" w:rsidRPr="00B51758" w:rsidRDefault="000A24E8" w:rsidP="002C2764">
            <w:pPr>
              <w:jc w:val="both"/>
            </w:pPr>
          </w:p>
          <w:p w:rsidR="00504CAA" w:rsidRPr="00B51758" w:rsidRDefault="002C2764" w:rsidP="00AE4E61">
            <w:pPr>
              <w:autoSpaceDE w:val="0"/>
              <w:autoSpaceDN w:val="0"/>
              <w:adjustRightInd w:val="0"/>
              <w:jc w:val="both"/>
              <w:rPr>
                <w:b/>
                <w:bCs/>
                <w:sz w:val="32"/>
                <w:szCs w:val="32"/>
              </w:rPr>
            </w:pPr>
            <w:r w:rsidRPr="00B51758">
              <w:t>Особое внимание было уделено работам косметического характера - облицовка и укладка плиточного покрытия на полах, окраска стен и потолков, приведение в порядок входных групп, окраска входных дверей, установка энергосберегающих светильников, замена почтовых ящиков и ковшей мусоропровода.</w:t>
            </w:r>
          </w:p>
        </w:tc>
      </w:tr>
    </w:tbl>
    <w:p w:rsidR="00504CAA" w:rsidRPr="00B51758" w:rsidRDefault="00504CAA" w:rsidP="0079440A">
      <w:pPr>
        <w:spacing w:after="200"/>
        <w:contextualSpacing/>
        <w:rPr>
          <w:b/>
        </w:rPr>
      </w:pPr>
    </w:p>
    <w:tbl>
      <w:tblPr>
        <w:tblW w:w="9840" w:type="dxa"/>
        <w:tblInd w:w="93" w:type="dxa"/>
        <w:tblLook w:val="04A0" w:firstRow="1" w:lastRow="0" w:firstColumn="1" w:lastColumn="0" w:noHBand="0" w:noVBand="1"/>
      </w:tblPr>
      <w:tblGrid>
        <w:gridCol w:w="560"/>
        <w:gridCol w:w="2780"/>
        <w:gridCol w:w="4520"/>
        <w:gridCol w:w="2020"/>
      </w:tblGrid>
      <w:tr w:rsidR="008B20BF" w:rsidRPr="00B51758" w:rsidTr="008B20BF">
        <w:trPr>
          <w:trHeight w:val="1125"/>
        </w:trPr>
        <w:tc>
          <w:tcPr>
            <w:tcW w:w="9840" w:type="dxa"/>
            <w:gridSpan w:val="4"/>
            <w:tcBorders>
              <w:top w:val="nil"/>
              <w:left w:val="nil"/>
              <w:bottom w:val="single" w:sz="4" w:space="0" w:color="auto"/>
              <w:right w:val="nil"/>
            </w:tcBorders>
            <w:shd w:val="clear" w:color="auto" w:fill="auto"/>
            <w:vAlign w:val="center"/>
            <w:hideMark/>
          </w:tcPr>
          <w:p w:rsidR="008B20BF" w:rsidRPr="00B51758" w:rsidRDefault="008B20BF" w:rsidP="008B20BF">
            <w:pPr>
              <w:jc w:val="center"/>
              <w:rPr>
                <w:rFonts w:eastAsia="Times New Roman"/>
                <w:b/>
                <w:bCs/>
                <w:color w:val="000000"/>
                <w:lang w:eastAsia="ru-RU"/>
              </w:rPr>
            </w:pPr>
            <w:r w:rsidRPr="00B51758">
              <w:rPr>
                <w:rFonts w:eastAsia="Times New Roman"/>
                <w:b/>
                <w:bCs/>
                <w:color w:val="000000"/>
                <w:lang w:eastAsia="ru-RU"/>
              </w:rPr>
              <w:t>Информация о применении УО экономических санкций к подрядным организациям в части содержания жилищного фонда в 2017 году</w:t>
            </w:r>
          </w:p>
        </w:tc>
      </w:tr>
      <w:tr w:rsidR="008B20BF" w:rsidRPr="00B51758" w:rsidTr="008B20BF">
        <w:trPr>
          <w:trHeight w:val="112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8B20BF" w:rsidRPr="00B51758" w:rsidRDefault="008B20BF" w:rsidP="008B20BF">
            <w:pPr>
              <w:jc w:val="center"/>
              <w:rPr>
                <w:rFonts w:eastAsia="Times New Roman"/>
                <w:b/>
                <w:bCs/>
                <w:color w:val="000000"/>
                <w:sz w:val="24"/>
                <w:szCs w:val="24"/>
                <w:lang w:eastAsia="ru-RU"/>
              </w:rPr>
            </w:pPr>
            <w:r w:rsidRPr="00B51758">
              <w:rPr>
                <w:rFonts w:eastAsia="Times New Roman"/>
                <w:b/>
                <w:bCs/>
                <w:color w:val="000000"/>
                <w:sz w:val="24"/>
                <w:szCs w:val="24"/>
                <w:lang w:eastAsia="ru-RU"/>
              </w:rPr>
              <w:t>№ п/п</w:t>
            </w:r>
          </w:p>
        </w:tc>
        <w:tc>
          <w:tcPr>
            <w:tcW w:w="2780" w:type="dxa"/>
            <w:tcBorders>
              <w:top w:val="nil"/>
              <w:left w:val="nil"/>
              <w:bottom w:val="single" w:sz="4" w:space="0" w:color="auto"/>
              <w:right w:val="single" w:sz="4" w:space="0" w:color="auto"/>
            </w:tcBorders>
            <w:shd w:val="clear" w:color="auto" w:fill="auto"/>
            <w:vAlign w:val="center"/>
            <w:hideMark/>
          </w:tcPr>
          <w:p w:rsidR="008B20BF" w:rsidRPr="00B51758" w:rsidRDefault="008B20BF" w:rsidP="008B20BF">
            <w:pPr>
              <w:jc w:val="center"/>
              <w:rPr>
                <w:rFonts w:eastAsia="Times New Roman"/>
                <w:b/>
                <w:bCs/>
                <w:color w:val="000000"/>
                <w:sz w:val="24"/>
                <w:szCs w:val="24"/>
                <w:lang w:eastAsia="ru-RU"/>
              </w:rPr>
            </w:pPr>
            <w:r w:rsidRPr="00B51758">
              <w:rPr>
                <w:rFonts w:eastAsia="Times New Roman"/>
                <w:b/>
                <w:bCs/>
                <w:color w:val="000000"/>
                <w:sz w:val="24"/>
                <w:szCs w:val="24"/>
                <w:lang w:eastAsia="ru-RU"/>
              </w:rPr>
              <w:t>Управляющие организации</w:t>
            </w:r>
          </w:p>
        </w:tc>
        <w:tc>
          <w:tcPr>
            <w:tcW w:w="4520" w:type="dxa"/>
            <w:tcBorders>
              <w:top w:val="nil"/>
              <w:left w:val="nil"/>
              <w:bottom w:val="single" w:sz="4" w:space="0" w:color="auto"/>
              <w:right w:val="single" w:sz="4" w:space="0" w:color="auto"/>
            </w:tcBorders>
            <w:shd w:val="clear" w:color="auto" w:fill="auto"/>
            <w:vAlign w:val="center"/>
            <w:hideMark/>
          </w:tcPr>
          <w:p w:rsidR="008B20BF" w:rsidRPr="00B51758" w:rsidRDefault="008B20BF" w:rsidP="008B20BF">
            <w:pPr>
              <w:jc w:val="center"/>
              <w:rPr>
                <w:rFonts w:eastAsia="Times New Roman"/>
                <w:b/>
                <w:bCs/>
                <w:color w:val="000000"/>
                <w:sz w:val="24"/>
                <w:szCs w:val="24"/>
                <w:lang w:eastAsia="ru-RU"/>
              </w:rPr>
            </w:pPr>
            <w:r w:rsidRPr="00B51758">
              <w:rPr>
                <w:rFonts w:eastAsia="Times New Roman"/>
                <w:b/>
                <w:bCs/>
                <w:color w:val="000000"/>
                <w:sz w:val="24"/>
                <w:szCs w:val="24"/>
                <w:lang w:eastAsia="ru-RU"/>
              </w:rPr>
              <w:t>Наименование организаций, допустивших нарушения (подрядчики)</w:t>
            </w:r>
          </w:p>
        </w:tc>
        <w:tc>
          <w:tcPr>
            <w:tcW w:w="2020" w:type="dxa"/>
            <w:tcBorders>
              <w:top w:val="nil"/>
              <w:left w:val="nil"/>
              <w:bottom w:val="single" w:sz="4" w:space="0" w:color="auto"/>
              <w:right w:val="single" w:sz="4" w:space="0" w:color="auto"/>
            </w:tcBorders>
            <w:shd w:val="clear" w:color="auto" w:fill="auto"/>
            <w:vAlign w:val="center"/>
            <w:hideMark/>
          </w:tcPr>
          <w:p w:rsidR="008B20BF" w:rsidRPr="00B51758" w:rsidRDefault="008B20BF" w:rsidP="008B20BF">
            <w:pPr>
              <w:jc w:val="center"/>
              <w:rPr>
                <w:rFonts w:eastAsia="Times New Roman"/>
                <w:b/>
                <w:bCs/>
                <w:color w:val="000000"/>
                <w:sz w:val="24"/>
                <w:szCs w:val="24"/>
                <w:lang w:eastAsia="ru-RU"/>
              </w:rPr>
            </w:pPr>
            <w:r w:rsidRPr="00B51758">
              <w:rPr>
                <w:rFonts w:eastAsia="Times New Roman"/>
                <w:b/>
                <w:bCs/>
                <w:color w:val="000000"/>
                <w:sz w:val="24"/>
                <w:szCs w:val="24"/>
                <w:lang w:eastAsia="ru-RU"/>
              </w:rPr>
              <w:t>Всего применено экономических санкций, (руб.)</w:t>
            </w:r>
          </w:p>
        </w:tc>
      </w:tr>
      <w:tr w:rsidR="008B20BF" w:rsidRPr="00B51758" w:rsidTr="008B20BF">
        <w:trPr>
          <w:trHeight w:val="645"/>
        </w:trPr>
        <w:tc>
          <w:tcPr>
            <w:tcW w:w="520" w:type="dxa"/>
            <w:tcBorders>
              <w:top w:val="nil"/>
              <w:left w:val="single" w:sz="4" w:space="0" w:color="auto"/>
              <w:bottom w:val="nil"/>
              <w:right w:val="single" w:sz="4" w:space="0" w:color="auto"/>
            </w:tcBorders>
            <w:shd w:val="clear" w:color="auto" w:fill="auto"/>
            <w:vAlign w:val="center"/>
            <w:hideMark/>
          </w:tcPr>
          <w:p w:rsidR="008B20BF" w:rsidRPr="00B51758" w:rsidRDefault="008B20BF" w:rsidP="008B20BF">
            <w:pPr>
              <w:jc w:val="center"/>
              <w:rPr>
                <w:rFonts w:eastAsia="Times New Roman"/>
                <w:color w:val="000000"/>
                <w:sz w:val="24"/>
                <w:szCs w:val="24"/>
                <w:lang w:eastAsia="ru-RU"/>
              </w:rPr>
            </w:pPr>
            <w:r w:rsidRPr="00B51758">
              <w:rPr>
                <w:rFonts w:eastAsia="Times New Roman"/>
                <w:color w:val="000000"/>
                <w:sz w:val="24"/>
                <w:szCs w:val="24"/>
                <w:lang w:eastAsia="ru-RU"/>
              </w:rPr>
              <w:t>1</w:t>
            </w:r>
          </w:p>
        </w:tc>
        <w:tc>
          <w:tcPr>
            <w:tcW w:w="2780" w:type="dxa"/>
            <w:tcBorders>
              <w:top w:val="nil"/>
              <w:left w:val="nil"/>
              <w:bottom w:val="nil"/>
              <w:right w:val="single" w:sz="4" w:space="0" w:color="auto"/>
            </w:tcBorders>
            <w:shd w:val="clear" w:color="auto" w:fill="auto"/>
            <w:vAlign w:val="center"/>
            <w:hideMark/>
          </w:tcPr>
          <w:p w:rsidR="008B20BF" w:rsidRPr="00B51758" w:rsidRDefault="008B20BF" w:rsidP="008B20BF">
            <w:pPr>
              <w:rPr>
                <w:rFonts w:eastAsia="Times New Roman"/>
                <w:color w:val="000000"/>
                <w:sz w:val="24"/>
                <w:szCs w:val="24"/>
                <w:lang w:eastAsia="ru-RU"/>
              </w:rPr>
            </w:pPr>
            <w:r w:rsidRPr="00B51758">
              <w:rPr>
                <w:rFonts w:eastAsia="Times New Roman"/>
                <w:color w:val="000000"/>
                <w:sz w:val="24"/>
                <w:szCs w:val="24"/>
                <w:lang w:eastAsia="ru-RU"/>
              </w:rPr>
              <w:t>ГБУ "Жилищник района Северное Медведково"</w:t>
            </w:r>
          </w:p>
        </w:tc>
        <w:tc>
          <w:tcPr>
            <w:tcW w:w="4520" w:type="dxa"/>
            <w:tcBorders>
              <w:top w:val="nil"/>
              <w:left w:val="nil"/>
              <w:bottom w:val="nil"/>
              <w:right w:val="single" w:sz="4" w:space="0" w:color="auto"/>
            </w:tcBorders>
            <w:shd w:val="clear" w:color="auto" w:fill="auto"/>
            <w:vAlign w:val="center"/>
            <w:hideMark/>
          </w:tcPr>
          <w:p w:rsidR="008B20BF" w:rsidRPr="00B51758" w:rsidRDefault="008B20BF" w:rsidP="008B20BF">
            <w:pPr>
              <w:rPr>
                <w:rFonts w:eastAsia="Times New Roman"/>
                <w:color w:val="000000"/>
                <w:sz w:val="24"/>
                <w:szCs w:val="24"/>
                <w:lang w:eastAsia="ru-RU"/>
              </w:rPr>
            </w:pPr>
            <w:r w:rsidRPr="00B51758">
              <w:rPr>
                <w:rFonts w:eastAsia="Times New Roman"/>
                <w:color w:val="000000"/>
                <w:sz w:val="24"/>
                <w:szCs w:val="24"/>
                <w:lang w:eastAsia="ru-RU"/>
              </w:rPr>
              <w:t xml:space="preserve"> ООО "Специализированное предприятие ПРАКТИКА" № 0086/2015 от 12.01.2016</w:t>
            </w:r>
          </w:p>
        </w:tc>
        <w:tc>
          <w:tcPr>
            <w:tcW w:w="2020" w:type="dxa"/>
            <w:tcBorders>
              <w:top w:val="nil"/>
              <w:left w:val="nil"/>
              <w:bottom w:val="single" w:sz="4" w:space="0" w:color="auto"/>
              <w:right w:val="single" w:sz="4" w:space="0" w:color="auto"/>
            </w:tcBorders>
            <w:shd w:val="clear" w:color="auto" w:fill="auto"/>
            <w:noWrap/>
            <w:vAlign w:val="center"/>
            <w:hideMark/>
          </w:tcPr>
          <w:p w:rsidR="008B20BF" w:rsidRPr="00B51758" w:rsidRDefault="008B20BF" w:rsidP="008B20BF">
            <w:pPr>
              <w:jc w:val="center"/>
              <w:rPr>
                <w:rFonts w:eastAsia="Times New Roman"/>
                <w:color w:val="000000"/>
                <w:sz w:val="24"/>
                <w:szCs w:val="24"/>
                <w:lang w:eastAsia="ru-RU"/>
              </w:rPr>
            </w:pPr>
            <w:r w:rsidRPr="00B51758">
              <w:rPr>
                <w:rFonts w:eastAsia="Times New Roman"/>
                <w:color w:val="000000"/>
                <w:sz w:val="24"/>
                <w:szCs w:val="24"/>
                <w:lang w:eastAsia="ru-RU"/>
              </w:rPr>
              <w:t>1 488 087,07</w:t>
            </w:r>
          </w:p>
        </w:tc>
      </w:tr>
      <w:tr w:rsidR="008B20BF" w:rsidRPr="00B51758" w:rsidTr="008B20BF">
        <w:trPr>
          <w:trHeight w:val="645"/>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8B20BF" w:rsidRPr="00B51758" w:rsidRDefault="008B20BF" w:rsidP="008B20BF">
            <w:pPr>
              <w:jc w:val="center"/>
              <w:rPr>
                <w:rFonts w:eastAsia="Times New Roman"/>
                <w:color w:val="000000"/>
                <w:sz w:val="24"/>
                <w:szCs w:val="24"/>
                <w:lang w:eastAsia="ru-RU"/>
              </w:rPr>
            </w:pPr>
            <w:r w:rsidRPr="00B51758">
              <w:rPr>
                <w:rFonts w:eastAsia="Times New Roman"/>
                <w:color w:val="000000"/>
                <w:sz w:val="24"/>
                <w:szCs w:val="24"/>
                <w:lang w:eastAsia="ru-RU"/>
              </w:rPr>
              <w:t>2</w:t>
            </w:r>
          </w:p>
        </w:tc>
        <w:tc>
          <w:tcPr>
            <w:tcW w:w="2780" w:type="dxa"/>
            <w:tcBorders>
              <w:top w:val="single" w:sz="4" w:space="0" w:color="auto"/>
              <w:left w:val="nil"/>
              <w:bottom w:val="nil"/>
              <w:right w:val="single" w:sz="4" w:space="0" w:color="auto"/>
            </w:tcBorders>
            <w:shd w:val="clear" w:color="auto" w:fill="auto"/>
            <w:vAlign w:val="center"/>
            <w:hideMark/>
          </w:tcPr>
          <w:p w:rsidR="008B20BF" w:rsidRPr="00B51758" w:rsidRDefault="008B20BF" w:rsidP="008B20BF">
            <w:pPr>
              <w:rPr>
                <w:rFonts w:eastAsia="Times New Roman"/>
                <w:color w:val="000000"/>
                <w:sz w:val="24"/>
                <w:szCs w:val="24"/>
                <w:lang w:eastAsia="ru-RU"/>
              </w:rPr>
            </w:pPr>
            <w:r w:rsidRPr="00B51758">
              <w:rPr>
                <w:rFonts w:eastAsia="Times New Roman"/>
                <w:color w:val="000000"/>
                <w:sz w:val="24"/>
                <w:szCs w:val="24"/>
                <w:lang w:eastAsia="ru-RU"/>
              </w:rPr>
              <w:t>ГБУ "Жилищник района Северное Медведково"</w:t>
            </w:r>
          </w:p>
        </w:tc>
        <w:tc>
          <w:tcPr>
            <w:tcW w:w="4520" w:type="dxa"/>
            <w:tcBorders>
              <w:top w:val="single" w:sz="4" w:space="0" w:color="auto"/>
              <w:left w:val="nil"/>
              <w:bottom w:val="nil"/>
              <w:right w:val="single" w:sz="4" w:space="0" w:color="auto"/>
            </w:tcBorders>
            <w:shd w:val="clear" w:color="auto" w:fill="auto"/>
            <w:vAlign w:val="center"/>
            <w:hideMark/>
          </w:tcPr>
          <w:p w:rsidR="008B20BF" w:rsidRPr="00B51758" w:rsidRDefault="008B20BF" w:rsidP="008B20BF">
            <w:pPr>
              <w:rPr>
                <w:rFonts w:eastAsia="Times New Roman"/>
                <w:color w:val="000000"/>
                <w:sz w:val="24"/>
                <w:szCs w:val="24"/>
                <w:lang w:eastAsia="ru-RU"/>
              </w:rPr>
            </w:pPr>
            <w:r w:rsidRPr="00B51758">
              <w:rPr>
                <w:rFonts w:eastAsia="Times New Roman"/>
                <w:color w:val="000000"/>
                <w:sz w:val="24"/>
                <w:szCs w:val="24"/>
                <w:lang w:eastAsia="ru-RU"/>
              </w:rPr>
              <w:t>ООО "ВСЕ КРАСКИ" № 131/2017 от 24.04.2017</w:t>
            </w:r>
          </w:p>
        </w:tc>
        <w:tc>
          <w:tcPr>
            <w:tcW w:w="2020" w:type="dxa"/>
            <w:tcBorders>
              <w:top w:val="nil"/>
              <w:left w:val="nil"/>
              <w:bottom w:val="single" w:sz="4" w:space="0" w:color="auto"/>
              <w:right w:val="single" w:sz="4" w:space="0" w:color="auto"/>
            </w:tcBorders>
            <w:shd w:val="clear" w:color="auto" w:fill="auto"/>
            <w:noWrap/>
            <w:vAlign w:val="center"/>
            <w:hideMark/>
          </w:tcPr>
          <w:p w:rsidR="008B20BF" w:rsidRPr="00B51758" w:rsidRDefault="008B20BF" w:rsidP="008B20BF">
            <w:pPr>
              <w:jc w:val="center"/>
              <w:rPr>
                <w:rFonts w:eastAsia="Times New Roman"/>
                <w:color w:val="000000"/>
                <w:sz w:val="24"/>
                <w:szCs w:val="24"/>
                <w:lang w:eastAsia="ru-RU"/>
              </w:rPr>
            </w:pPr>
            <w:r w:rsidRPr="00B51758">
              <w:rPr>
                <w:rFonts w:eastAsia="Times New Roman"/>
                <w:color w:val="000000"/>
                <w:sz w:val="24"/>
                <w:szCs w:val="24"/>
                <w:lang w:eastAsia="ru-RU"/>
              </w:rPr>
              <w:t>6 860,00</w:t>
            </w:r>
          </w:p>
        </w:tc>
      </w:tr>
      <w:tr w:rsidR="008B20BF" w:rsidRPr="00B51758" w:rsidTr="008B20BF">
        <w:trPr>
          <w:trHeight w:val="645"/>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8B20BF" w:rsidRPr="00B51758" w:rsidRDefault="008B20BF" w:rsidP="008B20BF">
            <w:pPr>
              <w:jc w:val="center"/>
              <w:rPr>
                <w:rFonts w:eastAsia="Times New Roman"/>
                <w:color w:val="000000"/>
                <w:sz w:val="24"/>
                <w:szCs w:val="24"/>
                <w:lang w:eastAsia="ru-RU"/>
              </w:rPr>
            </w:pPr>
            <w:r w:rsidRPr="00B51758">
              <w:rPr>
                <w:rFonts w:eastAsia="Times New Roman"/>
                <w:color w:val="000000"/>
                <w:sz w:val="24"/>
                <w:szCs w:val="24"/>
                <w:lang w:eastAsia="ru-RU"/>
              </w:rPr>
              <w:t>3</w:t>
            </w:r>
          </w:p>
        </w:tc>
        <w:tc>
          <w:tcPr>
            <w:tcW w:w="2780" w:type="dxa"/>
            <w:tcBorders>
              <w:top w:val="single" w:sz="4" w:space="0" w:color="auto"/>
              <w:left w:val="nil"/>
              <w:bottom w:val="nil"/>
              <w:right w:val="single" w:sz="4" w:space="0" w:color="auto"/>
            </w:tcBorders>
            <w:shd w:val="clear" w:color="auto" w:fill="auto"/>
            <w:vAlign w:val="center"/>
            <w:hideMark/>
          </w:tcPr>
          <w:p w:rsidR="008B20BF" w:rsidRPr="00B51758" w:rsidRDefault="008B20BF" w:rsidP="008B20BF">
            <w:pPr>
              <w:rPr>
                <w:rFonts w:eastAsia="Times New Roman"/>
                <w:color w:val="000000"/>
                <w:sz w:val="24"/>
                <w:szCs w:val="24"/>
                <w:lang w:eastAsia="ru-RU"/>
              </w:rPr>
            </w:pPr>
            <w:r w:rsidRPr="00B51758">
              <w:rPr>
                <w:rFonts w:eastAsia="Times New Roman"/>
                <w:color w:val="000000"/>
                <w:sz w:val="24"/>
                <w:szCs w:val="24"/>
                <w:lang w:eastAsia="ru-RU"/>
              </w:rPr>
              <w:t>ГБУ "Жилищник района Северное Медведково"</w:t>
            </w:r>
          </w:p>
        </w:tc>
        <w:tc>
          <w:tcPr>
            <w:tcW w:w="4520" w:type="dxa"/>
            <w:tcBorders>
              <w:top w:val="single" w:sz="4" w:space="0" w:color="auto"/>
              <w:left w:val="nil"/>
              <w:bottom w:val="nil"/>
              <w:right w:val="single" w:sz="4" w:space="0" w:color="auto"/>
            </w:tcBorders>
            <w:shd w:val="clear" w:color="auto" w:fill="auto"/>
            <w:vAlign w:val="center"/>
            <w:hideMark/>
          </w:tcPr>
          <w:p w:rsidR="008B20BF" w:rsidRPr="00B51758" w:rsidRDefault="008B20BF" w:rsidP="008B20BF">
            <w:pPr>
              <w:rPr>
                <w:rFonts w:eastAsia="Times New Roman"/>
                <w:color w:val="000000"/>
                <w:sz w:val="24"/>
                <w:szCs w:val="24"/>
                <w:lang w:eastAsia="ru-RU"/>
              </w:rPr>
            </w:pPr>
            <w:r w:rsidRPr="00B51758">
              <w:rPr>
                <w:rFonts w:eastAsia="Times New Roman"/>
                <w:color w:val="000000"/>
                <w:sz w:val="24"/>
                <w:szCs w:val="24"/>
                <w:lang w:eastAsia="ru-RU"/>
              </w:rPr>
              <w:t xml:space="preserve"> ООО "АРМАДАСТРОЙ" № 391/2017 от 08.06.2017 -</w:t>
            </w:r>
          </w:p>
        </w:tc>
        <w:tc>
          <w:tcPr>
            <w:tcW w:w="2020" w:type="dxa"/>
            <w:tcBorders>
              <w:top w:val="nil"/>
              <w:left w:val="nil"/>
              <w:bottom w:val="single" w:sz="4" w:space="0" w:color="auto"/>
              <w:right w:val="single" w:sz="4" w:space="0" w:color="auto"/>
            </w:tcBorders>
            <w:shd w:val="clear" w:color="auto" w:fill="auto"/>
            <w:noWrap/>
            <w:vAlign w:val="center"/>
            <w:hideMark/>
          </w:tcPr>
          <w:p w:rsidR="008B20BF" w:rsidRPr="00B51758" w:rsidRDefault="008B20BF" w:rsidP="008B20BF">
            <w:pPr>
              <w:jc w:val="center"/>
              <w:rPr>
                <w:rFonts w:eastAsia="Times New Roman"/>
                <w:color w:val="000000"/>
                <w:sz w:val="24"/>
                <w:szCs w:val="24"/>
                <w:lang w:eastAsia="ru-RU"/>
              </w:rPr>
            </w:pPr>
            <w:r w:rsidRPr="00B51758">
              <w:rPr>
                <w:rFonts w:eastAsia="Times New Roman"/>
                <w:color w:val="000000"/>
                <w:sz w:val="24"/>
                <w:szCs w:val="24"/>
                <w:lang w:eastAsia="ru-RU"/>
              </w:rPr>
              <w:t>9 348,55</w:t>
            </w:r>
          </w:p>
        </w:tc>
      </w:tr>
      <w:tr w:rsidR="008B20BF" w:rsidRPr="00B51758" w:rsidTr="008B20BF">
        <w:trPr>
          <w:trHeight w:val="645"/>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8B20BF" w:rsidRPr="00B51758" w:rsidRDefault="008B20BF" w:rsidP="008B20BF">
            <w:pPr>
              <w:jc w:val="center"/>
              <w:rPr>
                <w:rFonts w:eastAsia="Times New Roman"/>
                <w:color w:val="000000"/>
                <w:sz w:val="24"/>
                <w:szCs w:val="24"/>
                <w:lang w:eastAsia="ru-RU"/>
              </w:rPr>
            </w:pPr>
            <w:r w:rsidRPr="00B51758">
              <w:rPr>
                <w:rFonts w:eastAsia="Times New Roman"/>
                <w:color w:val="000000"/>
                <w:sz w:val="24"/>
                <w:szCs w:val="24"/>
                <w:lang w:eastAsia="ru-RU"/>
              </w:rPr>
              <w:t>4</w:t>
            </w:r>
          </w:p>
        </w:tc>
        <w:tc>
          <w:tcPr>
            <w:tcW w:w="2780" w:type="dxa"/>
            <w:tcBorders>
              <w:top w:val="single" w:sz="4" w:space="0" w:color="auto"/>
              <w:left w:val="nil"/>
              <w:bottom w:val="nil"/>
              <w:right w:val="single" w:sz="4" w:space="0" w:color="auto"/>
            </w:tcBorders>
            <w:shd w:val="clear" w:color="auto" w:fill="auto"/>
            <w:vAlign w:val="center"/>
            <w:hideMark/>
          </w:tcPr>
          <w:p w:rsidR="008B20BF" w:rsidRPr="00B51758" w:rsidRDefault="008B20BF" w:rsidP="008B20BF">
            <w:pPr>
              <w:rPr>
                <w:rFonts w:eastAsia="Times New Roman"/>
                <w:color w:val="000000"/>
                <w:sz w:val="24"/>
                <w:szCs w:val="24"/>
                <w:lang w:eastAsia="ru-RU"/>
              </w:rPr>
            </w:pPr>
            <w:r w:rsidRPr="00B51758">
              <w:rPr>
                <w:rFonts w:eastAsia="Times New Roman"/>
                <w:color w:val="000000"/>
                <w:sz w:val="24"/>
                <w:szCs w:val="24"/>
                <w:lang w:eastAsia="ru-RU"/>
              </w:rPr>
              <w:t>ГБУ "Жилищник района Северное Медведково"</w:t>
            </w:r>
          </w:p>
        </w:tc>
        <w:tc>
          <w:tcPr>
            <w:tcW w:w="4520" w:type="dxa"/>
            <w:tcBorders>
              <w:top w:val="single" w:sz="4" w:space="0" w:color="auto"/>
              <w:left w:val="nil"/>
              <w:bottom w:val="nil"/>
              <w:right w:val="single" w:sz="4" w:space="0" w:color="auto"/>
            </w:tcBorders>
            <w:shd w:val="clear" w:color="auto" w:fill="auto"/>
            <w:vAlign w:val="center"/>
            <w:hideMark/>
          </w:tcPr>
          <w:p w:rsidR="008B20BF" w:rsidRPr="00B51758" w:rsidRDefault="008B20BF" w:rsidP="008B20BF">
            <w:pPr>
              <w:rPr>
                <w:rFonts w:eastAsia="Times New Roman"/>
                <w:color w:val="000000"/>
                <w:sz w:val="24"/>
                <w:szCs w:val="24"/>
                <w:lang w:eastAsia="ru-RU"/>
              </w:rPr>
            </w:pPr>
            <w:r w:rsidRPr="00B51758">
              <w:rPr>
                <w:rFonts w:eastAsia="Times New Roman"/>
                <w:color w:val="000000"/>
                <w:sz w:val="24"/>
                <w:szCs w:val="24"/>
                <w:lang w:eastAsia="ru-RU"/>
              </w:rPr>
              <w:t>ООО "ЛАВ-Строй" № 435/2017 от 18.07.2017</w:t>
            </w:r>
          </w:p>
        </w:tc>
        <w:tc>
          <w:tcPr>
            <w:tcW w:w="2020" w:type="dxa"/>
            <w:tcBorders>
              <w:top w:val="nil"/>
              <w:left w:val="nil"/>
              <w:bottom w:val="single" w:sz="4" w:space="0" w:color="auto"/>
              <w:right w:val="single" w:sz="4" w:space="0" w:color="auto"/>
            </w:tcBorders>
            <w:shd w:val="clear" w:color="auto" w:fill="auto"/>
            <w:noWrap/>
            <w:vAlign w:val="center"/>
            <w:hideMark/>
          </w:tcPr>
          <w:p w:rsidR="008B20BF" w:rsidRPr="00B51758" w:rsidRDefault="008B20BF" w:rsidP="008B20BF">
            <w:pPr>
              <w:jc w:val="center"/>
              <w:rPr>
                <w:rFonts w:eastAsia="Times New Roman"/>
                <w:color w:val="000000"/>
                <w:sz w:val="24"/>
                <w:szCs w:val="24"/>
                <w:lang w:eastAsia="ru-RU"/>
              </w:rPr>
            </w:pPr>
            <w:r w:rsidRPr="00B51758">
              <w:rPr>
                <w:rFonts w:eastAsia="Times New Roman"/>
                <w:color w:val="000000"/>
                <w:sz w:val="24"/>
                <w:szCs w:val="24"/>
                <w:lang w:eastAsia="ru-RU"/>
              </w:rPr>
              <w:t>156 954,76</w:t>
            </w:r>
          </w:p>
        </w:tc>
      </w:tr>
      <w:tr w:rsidR="008B20BF" w:rsidRPr="00B51758" w:rsidTr="008B20BF">
        <w:trPr>
          <w:trHeight w:val="645"/>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8B20BF" w:rsidRPr="00B51758" w:rsidRDefault="008B20BF" w:rsidP="008B20BF">
            <w:pPr>
              <w:jc w:val="center"/>
              <w:rPr>
                <w:rFonts w:eastAsia="Times New Roman"/>
                <w:color w:val="000000"/>
                <w:sz w:val="24"/>
                <w:szCs w:val="24"/>
                <w:lang w:eastAsia="ru-RU"/>
              </w:rPr>
            </w:pPr>
            <w:r w:rsidRPr="00B51758">
              <w:rPr>
                <w:rFonts w:eastAsia="Times New Roman"/>
                <w:color w:val="000000"/>
                <w:sz w:val="24"/>
                <w:szCs w:val="24"/>
                <w:lang w:eastAsia="ru-RU"/>
              </w:rPr>
              <w:t>5</w:t>
            </w:r>
          </w:p>
        </w:tc>
        <w:tc>
          <w:tcPr>
            <w:tcW w:w="2780" w:type="dxa"/>
            <w:tcBorders>
              <w:top w:val="single" w:sz="4" w:space="0" w:color="auto"/>
              <w:left w:val="nil"/>
              <w:bottom w:val="nil"/>
              <w:right w:val="single" w:sz="4" w:space="0" w:color="auto"/>
            </w:tcBorders>
            <w:shd w:val="clear" w:color="auto" w:fill="auto"/>
            <w:vAlign w:val="center"/>
            <w:hideMark/>
          </w:tcPr>
          <w:p w:rsidR="008B20BF" w:rsidRPr="00B51758" w:rsidRDefault="008B20BF" w:rsidP="008B20BF">
            <w:pPr>
              <w:rPr>
                <w:rFonts w:eastAsia="Times New Roman"/>
                <w:color w:val="000000"/>
                <w:sz w:val="24"/>
                <w:szCs w:val="24"/>
                <w:lang w:eastAsia="ru-RU"/>
              </w:rPr>
            </w:pPr>
            <w:r w:rsidRPr="00B51758">
              <w:rPr>
                <w:rFonts w:eastAsia="Times New Roman"/>
                <w:color w:val="000000"/>
                <w:sz w:val="24"/>
                <w:szCs w:val="24"/>
                <w:lang w:eastAsia="ru-RU"/>
              </w:rPr>
              <w:t>ГБУ "Жилищник района Северное Медведково"</w:t>
            </w:r>
          </w:p>
        </w:tc>
        <w:tc>
          <w:tcPr>
            <w:tcW w:w="4520" w:type="dxa"/>
            <w:tcBorders>
              <w:top w:val="single" w:sz="4" w:space="0" w:color="auto"/>
              <w:left w:val="nil"/>
              <w:bottom w:val="single" w:sz="4" w:space="0" w:color="auto"/>
              <w:right w:val="single" w:sz="4" w:space="0" w:color="auto"/>
            </w:tcBorders>
            <w:shd w:val="clear" w:color="auto" w:fill="auto"/>
            <w:vAlign w:val="center"/>
            <w:hideMark/>
          </w:tcPr>
          <w:p w:rsidR="008B20BF" w:rsidRPr="00B51758" w:rsidRDefault="008B20BF" w:rsidP="008B20BF">
            <w:pPr>
              <w:rPr>
                <w:rFonts w:eastAsia="Times New Roman"/>
                <w:sz w:val="24"/>
                <w:szCs w:val="24"/>
                <w:lang w:eastAsia="ru-RU"/>
              </w:rPr>
            </w:pPr>
            <w:proofErr w:type="spellStart"/>
            <w:r w:rsidRPr="00B51758">
              <w:rPr>
                <w:rFonts w:eastAsia="Times New Roman"/>
                <w:sz w:val="24"/>
                <w:szCs w:val="24"/>
                <w:lang w:eastAsia="ru-RU"/>
              </w:rPr>
              <w:t>ООО"СмартОфис</w:t>
            </w:r>
            <w:proofErr w:type="spellEnd"/>
            <w:r w:rsidRPr="00B51758">
              <w:rPr>
                <w:rFonts w:eastAsia="Times New Roman"/>
                <w:sz w:val="24"/>
                <w:szCs w:val="24"/>
                <w:lang w:eastAsia="ru-RU"/>
              </w:rPr>
              <w:t>" №270/2017 от 16.05.2017</w:t>
            </w:r>
          </w:p>
        </w:tc>
        <w:tc>
          <w:tcPr>
            <w:tcW w:w="2020" w:type="dxa"/>
            <w:tcBorders>
              <w:top w:val="nil"/>
              <w:left w:val="nil"/>
              <w:bottom w:val="single" w:sz="4" w:space="0" w:color="auto"/>
              <w:right w:val="single" w:sz="4" w:space="0" w:color="auto"/>
            </w:tcBorders>
            <w:shd w:val="clear" w:color="auto" w:fill="auto"/>
            <w:noWrap/>
            <w:vAlign w:val="center"/>
            <w:hideMark/>
          </w:tcPr>
          <w:p w:rsidR="008B20BF" w:rsidRPr="00B51758" w:rsidRDefault="008B20BF" w:rsidP="008B20BF">
            <w:pPr>
              <w:jc w:val="center"/>
              <w:rPr>
                <w:rFonts w:eastAsia="Times New Roman"/>
                <w:color w:val="000000"/>
                <w:sz w:val="24"/>
                <w:szCs w:val="24"/>
                <w:lang w:eastAsia="ru-RU"/>
              </w:rPr>
            </w:pPr>
            <w:r w:rsidRPr="00B51758">
              <w:rPr>
                <w:rFonts w:eastAsia="Times New Roman"/>
                <w:color w:val="000000"/>
                <w:sz w:val="24"/>
                <w:szCs w:val="24"/>
                <w:lang w:eastAsia="ru-RU"/>
              </w:rPr>
              <w:t>212,27</w:t>
            </w:r>
          </w:p>
        </w:tc>
      </w:tr>
      <w:tr w:rsidR="008B20BF" w:rsidRPr="00B51758" w:rsidTr="008B20BF">
        <w:trPr>
          <w:trHeight w:val="645"/>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8B20BF" w:rsidRPr="00B51758" w:rsidRDefault="008B20BF" w:rsidP="008B20BF">
            <w:pPr>
              <w:jc w:val="center"/>
              <w:rPr>
                <w:rFonts w:eastAsia="Times New Roman"/>
                <w:color w:val="000000"/>
                <w:sz w:val="24"/>
                <w:szCs w:val="24"/>
                <w:lang w:eastAsia="ru-RU"/>
              </w:rPr>
            </w:pPr>
            <w:r w:rsidRPr="00B51758">
              <w:rPr>
                <w:rFonts w:eastAsia="Times New Roman"/>
                <w:color w:val="000000"/>
                <w:sz w:val="24"/>
                <w:szCs w:val="24"/>
                <w:lang w:eastAsia="ru-RU"/>
              </w:rPr>
              <w:t>6</w:t>
            </w:r>
          </w:p>
        </w:tc>
        <w:tc>
          <w:tcPr>
            <w:tcW w:w="2780" w:type="dxa"/>
            <w:tcBorders>
              <w:top w:val="single" w:sz="4" w:space="0" w:color="auto"/>
              <w:left w:val="nil"/>
              <w:bottom w:val="nil"/>
              <w:right w:val="single" w:sz="4" w:space="0" w:color="auto"/>
            </w:tcBorders>
            <w:shd w:val="clear" w:color="auto" w:fill="auto"/>
            <w:vAlign w:val="center"/>
            <w:hideMark/>
          </w:tcPr>
          <w:p w:rsidR="008B20BF" w:rsidRPr="00B51758" w:rsidRDefault="008B20BF" w:rsidP="008B20BF">
            <w:pPr>
              <w:rPr>
                <w:rFonts w:eastAsia="Times New Roman"/>
                <w:color w:val="000000"/>
                <w:sz w:val="24"/>
                <w:szCs w:val="24"/>
                <w:lang w:eastAsia="ru-RU"/>
              </w:rPr>
            </w:pPr>
            <w:r w:rsidRPr="00B51758">
              <w:rPr>
                <w:rFonts w:eastAsia="Times New Roman"/>
                <w:color w:val="000000"/>
                <w:sz w:val="24"/>
                <w:szCs w:val="24"/>
                <w:lang w:eastAsia="ru-RU"/>
              </w:rPr>
              <w:t>ГБУ "Жилищник района Северное Медведково"</w:t>
            </w:r>
          </w:p>
        </w:tc>
        <w:tc>
          <w:tcPr>
            <w:tcW w:w="4520" w:type="dxa"/>
            <w:tcBorders>
              <w:top w:val="nil"/>
              <w:left w:val="nil"/>
              <w:bottom w:val="single" w:sz="4" w:space="0" w:color="auto"/>
              <w:right w:val="single" w:sz="4" w:space="0" w:color="auto"/>
            </w:tcBorders>
            <w:shd w:val="clear" w:color="auto" w:fill="auto"/>
            <w:vAlign w:val="center"/>
            <w:hideMark/>
          </w:tcPr>
          <w:p w:rsidR="008B20BF" w:rsidRPr="00B51758" w:rsidRDefault="008B20BF" w:rsidP="008B20BF">
            <w:pPr>
              <w:rPr>
                <w:rFonts w:eastAsia="Times New Roman"/>
                <w:sz w:val="24"/>
                <w:szCs w:val="24"/>
                <w:lang w:eastAsia="ru-RU"/>
              </w:rPr>
            </w:pPr>
            <w:r w:rsidRPr="00B51758">
              <w:rPr>
                <w:rFonts w:eastAsia="Times New Roman"/>
                <w:sz w:val="24"/>
                <w:szCs w:val="24"/>
                <w:lang w:eastAsia="ru-RU"/>
              </w:rPr>
              <w:t xml:space="preserve"> ООО "СТРОНГ" №545/2017 от 18.07.2017 </w:t>
            </w:r>
          </w:p>
        </w:tc>
        <w:tc>
          <w:tcPr>
            <w:tcW w:w="2020" w:type="dxa"/>
            <w:tcBorders>
              <w:top w:val="nil"/>
              <w:left w:val="nil"/>
              <w:bottom w:val="single" w:sz="4" w:space="0" w:color="auto"/>
              <w:right w:val="single" w:sz="4" w:space="0" w:color="auto"/>
            </w:tcBorders>
            <w:shd w:val="clear" w:color="auto" w:fill="auto"/>
            <w:noWrap/>
            <w:vAlign w:val="center"/>
            <w:hideMark/>
          </w:tcPr>
          <w:p w:rsidR="008B20BF" w:rsidRPr="00B51758" w:rsidRDefault="008B20BF" w:rsidP="008B20BF">
            <w:pPr>
              <w:jc w:val="center"/>
              <w:rPr>
                <w:rFonts w:eastAsia="Times New Roman"/>
                <w:color w:val="000000"/>
                <w:sz w:val="24"/>
                <w:szCs w:val="24"/>
                <w:lang w:eastAsia="ru-RU"/>
              </w:rPr>
            </w:pPr>
            <w:r w:rsidRPr="00B51758">
              <w:rPr>
                <w:rFonts w:eastAsia="Times New Roman"/>
                <w:color w:val="000000"/>
                <w:sz w:val="24"/>
                <w:szCs w:val="24"/>
                <w:lang w:eastAsia="ru-RU"/>
              </w:rPr>
              <w:t>313,94</w:t>
            </w:r>
          </w:p>
        </w:tc>
      </w:tr>
      <w:tr w:rsidR="008B20BF" w:rsidRPr="00B51758" w:rsidTr="008B20BF">
        <w:trPr>
          <w:trHeight w:val="645"/>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8B20BF" w:rsidRPr="00B51758" w:rsidRDefault="008B20BF" w:rsidP="008B20BF">
            <w:pPr>
              <w:jc w:val="center"/>
              <w:rPr>
                <w:rFonts w:eastAsia="Times New Roman"/>
                <w:color w:val="000000"/>
                <w:sz w:val="24"/>
                <w:szCs w:val="24"/>
                <w:lang w:eastAsia="ru-RU"/>
              </w:rPr>
            </w:pPr>
            <w:r w:rsidRPr="00B51758">
              <w:rPr>
                <w:rFonts w:eastAsia="Times New Roman"/>
                <w:color w:val="000000"/>
                <w:sz w:val="24"/>
                <w:szCs w:val="24"/>
                <w:lang w:eastAsia="ru-RU"/>
              </w:rPr>
              <w:t>7</w:t>
            </w:r>
          </w:p>
        </w:tc>
        <w:tc>
          <w:tcPr>
            <w:tcW w:w="2780" w:type="dxa"/>
            <w:tcBorders>
              <w:top w:val="single" w:sz="4" w:space="0" w:color="auto"/>
              <w:left w:val="nil"/>
              <w:bottom w:val="nil"/>
              <w:right w:val="single" w:sz="4" w:space="0" w:color="auto"/>
            </w:tcBorders>
            <w:shd w:val="clear" w:color="auto" w:fill="auto"/>
            <w:vAlign w:val="center"/>
            <w:hideMark/>
          </w:tcPr>
          <w:p w:rsidR="008B20BF" w:rsidRPr="00B51758" w:rsidRDefault="008B20BF" w:rsidP="008B20BF">
            <w:pPr>
              <w:rPr>
                <w:rFonts w:eastAsia="Times New Roman"/>
                <w:color w:val="000000"/>
                <w:sz w:val="24"/>
                <w:szCs w:val="24"/>
                <w:lang w:eastAsia="ru-RU"/>
              </w:rPr>
            </w:pPr>
            <w:r w:rsidRPr="00B51758">
              <w:rPr>
                <w:rFonts w:eastAsia="Times New Roman"/>
                <w:color w:val="000000"/>
                <w:sz w:val="24"/>
                <w:szCs w:val="24"/>
                <w:lang w:eastAsia="ru-RU"/>
              </w:rPr>
              <w:t>ГБУ "Жилищник района Северное Медведково"</w:t>
            </w:r>
          </w:p>
        </w:tc>
        <w:tc>
          <w:tcPr>
            <w:tcW w:w="4520" w:type="dxa"/>
            <w:tcBorders>
              <w:top w:val="nil"/>
              <w:left w:val="nil"/>
              <w:bottom w:val="single" w:sz="4" w:space="0" w:color="auto"/>
              <w:right w:val="single" w:sz="4" w:space="0" w:color="auto"/>
            </w:tcBorders>
            <w:shd w:val="clear" w:color="auto" w:fill="auto"/>
            <w:vAlign w:val="center"/>
            <w:hideMark/>
          </w:tcPr>
          <w:p w:rsidR="008B20BF" w:rsidRPr="00B51758" w:rsidRDefault="008B20BF" w:rsidP="008B20BF">
            <w:pPr>
              <w:rPr>
                <w:rFonts w:eastAsia="Times New Roman"/>
                <w:sz w:val="24"/>
                <w:szCs w:val="24"/>
                <w:lang w:eastAsia="ru-RU"/>
              </w:rPr>
            </w:pPr>
            <w:r w:rsidRPr="00B51758">
              <w:rPr>
                <w:rFonts w:eastAsia="Times New Roman"/>
                <w:sz w:val="24"/>
                <w:szCs w:val="24"/>
                <w:lang w:eastAsia="ru-RU"/>
              </w:rPr>
              <w:t xml:space="preserve"> ООО "Ай </w:t>
            </w:r>
            <w:proofErr w:type="spellStart"/>
            <w:r w:rsidRPr="00B51758">
              <w:rPr>
                <w:rFonts w:eastAsia="Times New Roman"/>
                <w:sz w:val="24"/>
                <w:szCs w:val="24"/>
                <w:lang w:eastAsia="ru-RU"/>
              </w:rPr>
              <w:t>Ти</w:t>
            </w:r>
            <w:proofErr w:type="spellEnd"/>
            <w:r w:rsidRPr="00B51758">
              <w:rPr>
                <w:rFonts w:eastAsia="Times New Roman"/>
                <w:sz w:val="24"/>
                <w:szCs w:val="24"/>
                <w:lang w:eastAsia="ru-RU"/>
              </w:rPr>
              <w:t xml:space="preserve"> Сервис </w:t>
            </w:r>
            <w:proofErr w:type="spellStart"/>
            <w:r w:rsidRPr="00B51758">
              <w:rPr>
                <w:rFonts w:eastAsia="Times New Roman"/>
                <w:sz w:val="24"/>
                <w:szCs w:val="24"/>
                <w:lang w:eastAsia="ru-RU"/>
              </w:rPr>
              <w:t>Лаб</w:t>
            </w:r>
            <w:proofErr w:type="spellEnd"/>
            <w:r w:rsidRPr="00B51758">
              <w:rPr>
                <w:rFonts w:eastAsia="Times New Roman"/>
                <w:sz w:val="24"/>
                <w:szCs w:val="24"/>
                <w:lang w:eastAsia="ru-RU"/>
              </w:rPr>
              <w:t xml:space="preserve">" №987/2016 от 17.01.2017 </w:t>
            </w:r>
          </w:p>
        </w:tc>
        <w:tc>
          <w:tcPr>
            <w:tcW w:w="2020" w:type="dxa"/>
            <w:tcBorders>
              <w:top w:val="nil"/>
              <w:left w:val="nil"/>
              <w:bottom w:val="single" w:sz="4" w:space="0" w:color="auto"/>
              <w:right w:val="single" w:sz="4" w:space="0" w:color="auto"/>
            </w:tcBorders>
            <w:shd w:val="clear" w:color="auto" w:fill="auto"/>
            <w:noWrap/>
            <w:vAlign w:val="center"/>
            <w:hideMark/>
          </w:tcPr>
          <w:p w:rsidR="008B20BF" w:rsidRPr="00B51758" w:rsidRDefault="008B20BF" w:rsidP="008B20BF">
            <w:pPr>
              <w:jc w:val="center"/>
              <w:rPr>
                <w:rFonts w:eastAsia="Times New Roman"/>
                <w:color w:val="000000"/>
                <w:sz w:val="24"/>
                <w:szCs w:val="24"/>
                <w:lang w:eastAsia="ru-RU"/>
              </w:rPr>
            </w:pPr>
            <w:r w:rsidRPr="00B51758">
              <w:rPr>
                <w:rFonts w:eastAsia="Times New Roman"/>
                <w:color w:val="000000"/>
                <w:sz w:val="24"/>
                <w:szCs w:val="24"/>
                <w:lang w:eastAsia="ru-RU"/>
              </w:rPr>
              <w:t>757,31</w:t>
            </w:r>
          </w:p>
        </w:tc>
      </w:tr>
      <w:tr w:rsidR="008B20BF" w:rsidRPr="00B51758" w:rsidTr="008B20BF">
        <w:trPr>
          <w:trHeight w:val="645"/>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8B20BF" w:rsidRPr="00B51758" w:rsidRDefault="008B20BF" w:rsidP="008B20BF">
            <w:pPr>
              <w:jc w:val="center"/>
              <w:rPr>
                <w:rFonts w:eastAsia="Times New Roman"/>
                <w:color w:val="000000"/>
                <w:sz w:val="24"/>
                <w:szCs w:val="24"/>
                <w:lang w:eastAsia="ru-RU"/>
              </w:rPr>
            </w:pPr>
            <w:r w:rsidRPr="00B51758">
              <w:rPr>
                <w:rFonts w:eastAsia="Times New Roman"/>
                <w:color w:val="000000"/>
                <w:sz w:val="24"/>
                <w:szCs w:val="24"/>
                <w:lang w:eastAsia="ru-RU"/>
              </w:rPr>
              <w:t>8</w:t>
            </w:r>
          </w:p>
        </w:tc>
        <w:tc>
          <w:tcPr>
            <w:tcW w:w="2780" w:type="dxa"/>
            <w:tcBorders>
              <w:top w:val="single" w:sz="4" w:space="0" w:color="auto"/>
              <w:left w:val="nil"/>
              <w:bottom w:val="nil"/>
              <w:right w:val="single" w:sz="4" w:space="0" w:color="auto"/>
            </w:tcBorders>
            <w:shd w:val="clear" w:color="auto" w:fill="auto"/>
            <w:vAlign w:val="center"/>
            <w:hideMark/>
          </w:tcPr>
          <w:p w:rsidR="008B20BF" w:rsidRPr="00B51758" w:rsidRDefault="008B20BF" w:rsidP="008B20BF">
            <w:pPr>
              <w:rPr>
                <w:rFonts w:eastAsia="Times New Roman"/>
                <w:color w:val="000000"/>
                <w:sz w:val="24"/>
                <w:szCs w:val="24"/>
                <w:lang w:eastAsia="ru-RU"/>
              </w:rPr>
            </w:pPr>
            <w:r w:rsidRPr="00B51758">
              <w:rPr>
                <w:rFonts w:eastAsia="Times New Roman"/>
                <w:color w:val="000000"/>
                <w:sz w:val="24"/>
                <w:szCs w:val="24"/>
                <w:lang w:eastAsia="ru-RU"/>
              </w:rPr>
              <w:t>ГБУ "Жилищник района Северное Медведково"</w:t>
            </w:r>
          </w:p>
        </w:tc>
        <w:tc>
          <w:tcPr>
            <w:tcW w:w="4520" w:type="dxa"/>
            <w:tcBorders>
              <w:top w:val="nil"/>
              <w:left w:val="nil"/>
              <w:bottom w:val="single" w:sz="4" w:space="0" w:color="auto"/>
              <w:right w:val="single" w:sz="4" w:space="0" w:color="auto"/>
            </w:tcBorders>
            <w:shd w:val="clear" w:color="auto" w:fill="auto"/>
            <w:vAlign w:val="center"/>
            <w:hideMark/>
          </w:tcPr>
          <w:p w:rsidR="008B20BF" w:rsidRPr="00B51758" w:rsidRDefault="008B20BF" w:rsidP="008B20BF">
            <w:pPr>
              <w:rPr>
                <w:rFonts w:eastAsia="Times New Roman"/>
                <w:sz w:val="24"/>
                <w:szCs w:val="24"/>
                <w:lang w:eastAsia="ru-RU"/>
              </w:rPr>
            </w:pPr>
            <w:r w:rsidRPr="00B51758">
              <w:rPr>
                <w:rFonts w:eastAsia="Times New Roman"/>
                <w:sz w:val="24"/>
                <w:szCs w:val="24"/>
                <w:lang w:eastAsia="ru-RU"/>
              </w:rPr>
              <w:t xml:space="preserve"> ООО "АНИ XXI век" № 630/2017 от 18.09.2017 </w:t>
            </w:r>
          </w:p>
        </w:tc>
        <w:tc>
          <w:tcPr>
            <w:tcW w:w="2020" w:type="dxa"/>
            <w:tcBorders>
              <w:top w:val="nil"/>
              <w:left w:val="nil"/>
              <w:bottom w:val="single" w:sz="4" w:space="0" w:color="auto"/>
              <w:right w:val="single" w:sz="4" w:space="0" w:color="auto"/>
            </w:tcBorders>
            <w:shd w:val="clear" w:color="auto" w:fill="auto"/>
            <w:noWrap/>
            <w:vAlign w:val="center"/>
            <w:hideMark/>
          </w:tcPr>
          <w:p w:rsidR="008B20BF" w:rsidRPr="00B51758" w:rsidRDefault="008B20BF" w:rsidP="008B20BF">
            <w:pPr>
              <w:jc w:val="center"/>
              <w:rPr>
                <w:rFonts w:eastAsia="Times New Roman"/>
                <w:color w:val="000000"/>
                <w:sz w:val="24"/>
                <w:szCs w:val="24"/>
                <w:lang w:eastAsia="ru-RU"/>
              </w:rPr>
            </w:pPr>
            <w:r w:rsidRPr="00B51758">
              <w:rPr>
                <w:rFonts w:eastAsia="Times New Roman"/>
                <w:color w:val="000000"/>
                <w:sz w:val="24"/>
                <w:szCs w:val="24"/>
                <w:lang w:eastAsia="ru-RU"/>
              </w:rPr>
              <w:t>39 617,03</w:t>
            </w:r>
          </w:p>
        </w:tc>
      </w:tr>
      <w:tr w:rsidR="008B20BF" w:rsidRPr="00B51758" w:rsidTr="008B20BF">
        <w:trPr>
          <w:trHeight w:val="645"/>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8B20BF" w:rsidRPr="00B51758" w:rsidRDefault="008B20BF" w:rsidP="008B20BF">
            <w:pPr>
              <w:jc w:val="center"/>
              <w:rPr>
                <w:rFonts w:eastAsia="Times New Roman"/>
                <w:color w:val="000000"/>
                <w:sz w:val="24"/>
                <w:szCs w:val="24"/>
                <w:lang w:eastAsia="ru-RU"/>
              </w:rPr>
            </w:pPr>
            <w:r w:rsidRPr="00B51758">
              <w:rPr>
                <w:rFonts w:eastAsia="Times New Roman"/>
                <w:color w:val="000000"/>
                <w:sz w:val="24"/>
                <w:szCs w:val="24"/>
                <w:lang w:eastAsia="ru-RU"/>
              </w:rPr>
              <w:t>9</w:t>
            </w:r>
          </w:p>
        </w:tc>
        <w:tc>
          <w:tcPr>
            <w:tcW w:w="2780" w:type="dxa"/>
            <w:tcBorders>
              <w:top w:val="single" w:sz="4" w:space="0" w:color="auto"/>
              <w:left w:val="nil"/>
              <w:bottom w:val="nil"/>
              <w:right w:val="single" w:sz="4" w:space="0" w:color="auto"/>
            </w:tcBorders>
            <w:shd w:val="clear" w:color="auto" w:fill="auto"/>
            <w:vAlign w:val="center"/>
            <w:hideMark/>
          </w:tcPr>
          <w:p w:rsidR="008B20BF" w:rsidRPr="00B51758" w:rsidRDefault="008B20BF" w:rsidP="008B20BF">
            <w:pPr>
              <w:rPr>
                <w:rFonts w:eastAsia="Times New Roman"/>
                <w:color w:val="000000"/>
                <w:sz w:val="24"/>
                <w:szCs w:val="24"/>
                <w:lang w:eastAsia="ru-RU"/>
              </w:rPr>
            </w:pPr>
            <w:r w:rsidRPr="00B51758">
              <w:rPr>
                <w:rFonts w:eastAsia="Times New Roman"/>
                <w:color w:val="000000"/>
                <w:sz w:val="24"/>
                <w:szCs w:val="24"/>
                <w:lang w:eastAsia="ru-RU"/>
              </w:rPr>
              <w:t>ГБУ "Жилищник района Северное Медведково"</w:t>
            </w:r>
          </w:p>
        </w:tc>
        <w:tc>
          <w:tcPr>
            <w:tcW w:w="4520" w:type="dxa"/>
            <w:tcBorders>
              <w:top w:val="nil"/>
              <w:left w:val="nil"/>
              <w:bottom w:val="single" w:sz="4" w:space="0" w:color="auto"/>
              <w:right w:val="single" w:sz="4" w:space="0" w:color="auto"/>
            </w:tcBorders>
            <w:shd w:val="clear" w:color="auto" w:fill="auto"/>
            <w:vAlign w:val="center"/>
            <w:hideMark/>
          </w:tcPr>
          <w:p w:rsidR="008B20BF" w:rsidRPr="00B51758" w:rsidRDefault="008B20BF" w:rsidP="008B20BF">
            <w:pPr>
              <w:rPr>
                <w:rFonts w:eastAsia="Times New Roman"/>
                <w:sz w:val="24"/>
                <w:szCs w:val="24"/>
                <w:lang w:eastAsia="ru-RU"/>
              </w:rPr>
            </w:pPr>
            <w:proofErr w:type="spellStart"/>
            <w:r w:rsidRPr="00B51758">
              <w:rPr>
                <w:rFonts w:eastAsia="Times New Roman"/>
                <w:sz w:val="24"/>
                <w:szCs w:val="24"/>
                <w:lang w:eastAsia="ru-RU"/>
              </w:rPr>
              <w:t>ООО"СмартОфис</w:t>
            </w:r>
            <w:proofErr w:type="spellEnd"/>
            <w:r w:rsidRPr="00B51758">
              <w:rPr>
                <w:rFonts w:eastAsia="Times New Roman"/>
                <w:sz w:val="24"/>
                <w:szCs w:val="24"/>
                <w:lang w:eastAsia="ru-RU"/>
              </w:rPr>
              <w:t>" №90/2017 от 26.04.2017</w:t>
            </w:r>
          </w:p>
        </w:tc>
        <w:tc>
          <w:tcPr>
            <w:tcW w:w="2020" w:type="dxa"/>
            <w:tcBorders>
              <w:top w:val="nil"/>
              <w:left w:val="nil"/>
              <w:bottom w:val="single" w:sz="4" w:space="0" w:color="auto"/>
              <w:right w:val="single" w:sz="4" w:space="0" w:color="auto"/>
            </w:tcBorders>
            <w:shd w:val="clear" w:color="auto" w:fill="auto"/>
            <w:noWrap/>
            <w:vAlign w:val="center"/>
            <w:hideMark/>
          </w:tcPr>
          <w:p w:rsidR="008B20BF" w:rsidRPr="00B51758" w:rsidRDefault="008B20BF" w:rsidP="008B20BF">
            <w:pPr>
              <w:jc w:val="center"/>
              <w:rPr>
                <w:rFonts w:eastAsia="Times New Roman"/>
                <w:color w:val="000000"/>
                <w:sz w:val="24"/>
                <w:szCs w:val="24"/>
                <w:lang w:eastAsia="ru-RU"/>
              </w:rPr>
            </w:pPr>
            <w:r w:rsidRPr="00B51758">
              <w:rPr>
                <w:rFonts w:eastAsia="Times New Roman"/>
                <w:color w:val="000000"/>
                <w:sz w:val="24"/>
                <w:szCs w:val="24"/>
                <w:lang w:eastAsia="ru-RU"/>
              </w:rPr>
              <w:t>1 542,56</w:t>
            </w:r>
          </w:p>
        </w:tc>
      </w:tr>
      <w:tr w:rsidR="008B20BF" w:rsidRPr="00B51758" w:rsidTr="008B20BF">
        <w:trPr>
          <w:trHeight w:val="645"/>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8B20BF" w:rsidRPr="00B51758" w:rsidRDefault="008B20BF" w:rsidP="008B20BF">
            <w:pPr>
              <w:jc w:val="center"/>
              <w:rPr>
                <w:rFonts w:eastAsia="Times New Roman"/>
                <w:color w:val="000000"/>
                <w:sz w:val="24"/>
                <w:szCs w:val="24"/>
                <w:lang w:eastAsia="ru-RU"/>
              </w:rPr>
            </w:pPr>
            <w:r w:rsidRPr="00B51758">
              <w:rPr>
                <w:rFonts w:eastAsia="Times New Roman"/>
                <w:color w:val="000000"/>
                <w:sz w:val="24"/>
                <w:szCs w:val="24"/>
                <w:lang w:eastAsia="ru-RU"/>
              </w:rPr>
              <w:lastRenderedPageBreak/>
              <w:t>10</w:t>
            </w:r>
          </w:p>
        </w:tc>
        <w:tc>
          <w:tcPr>
            <w:tcW w:w="2780" w:type="dxa"/>
            <w:tcBorders>
              <w:top w:val="single" w:sz="4" w:space="0" w:color="auto"/>
              <w:left w:val="nil"/>
              <w:bottom w:val="nil"/>
              <w:right w:val="single" w:sz="4" w:space="0" w:color="auto"/>
            </w:tcBorders>
            <w:shd w:val="clear" w:color="auto" w:fill="auto"/>
            <w:vAlign w:val="center"/>
            <w:hideMark/>
          </w:tcPr>
          <w:p w:rsidR="008B20BF" w:rsidRPr="00B51758" w:rsidRDefault="008B20BF" w:rsidP="008B20BF">
            <w:pPr>
              <w:rPr>
                <w:rFonts w:eastAsia="Times New Roman"/>
                <w:color w:val="000000"/>
                <w:sz w:val="24"/>
                <w:szCs w:val="24"/>
                <w:lang w:eastAsia="ru-RU"/>
              </w:rPr>
            </w:pPr>
            <w:r w:rsidRPr="00B51758">
              <w:rPr>
                <w:rFonts w:eastAsia="Times New Roman"/>
                <w:color w:val="000000"/>
                <w:sz w:val="24"/>
                <w:szCs w:val="24"/>
                <w:lang w:eastAsia="ru-RU"/>
              </w:rPr>
              <w:t>ГБУ "Жилищник района Северное Медведково"</w:t>
            </w:r>
          </w:p>
        </w:tc>
        <w:tc>
          <w:tcPr>
            <w:tcW w:w="4520" w:type="dxa"/>
            <w:tcBorders>
              <w:top w:val="nil"/>
              <w:left w:val="nil"/>
              <w:bottom w:val="single" w:sz="4" w:space="0" w:color="auto"/>
              <w:right w:val="single" w:sz="4" w:space="0" w:color="auto"/>
            </w:tcBorders>
            <w:shd w:val="clear" w:color="auto" w:fill="auto"/>
            <w:vAlign w:val="center"/>
            <w:hideMark/>
          </w:tcPr>
          <w:p w:rsidR="008B20BF" w:rsidRPr="00B51758" w:rsidRDefault="008B20BF" w:rsidP="008B20BF">
            <w:pPr>
              <w:rPr>
                <w:rFonts w:eastAsia="Times New Roman"/>
                <w:sz w:val="24"/>
                <w:szCs w:val="24"/>
                <w:lang w:eastAsia="ru-RU"/>
              </w:rPr>
            </w:pPr>
            <w:r w:rsidRPr="00B51758">
              <w:rPr>
                <w:rFonts w:eastAsia="Times New Roman"/>
                <w:sz w:val="24"/>
                <w:szCs w:val="24"/>
                <w:lang w:eastAsia="ru-RU"/>
              </w:rPr>
              <w:t>ООО "Планета-Сириус" №8440/2017 от 06.07.2017</w:t>
            </w:r>
          </w:p>
        </w:tc>
        <w:tc>
          <w:tcPr>
            <w:tcW w:w="2020" w:type="dxa"/>
            <w:tcBorders>
              <w:top w:val="nil"/>
              <w:left w:val="nil"/>
              <w:bottom w:val="single" w:sz="4" w:space="0" w:color="auto"/>
              <w:right w:val="single" w:sz="4" w:space="0" w:color="auto"/>
            </w:tcBorders>
            <w:shd w:val="clear" w:color="auto" w:fill="auto"/>
            <w:noWrap/>
            <w:vAlign w:val="center"/>
            <w:hideMark/>
          </w:tcPr>
          <w:p w:rsidR="008B20BF" w:rsidRPr="00B51758" w:rsidRDefault="008B20BF" w:rsidP="008B20BF">
            <w:pPr>
              <w:jc w:val="center"/>
              <w:rPr>
                <w:rFonts w:eastAsia="Times New Roman"/>
                <w:color w:val="000000"/>
                <w:sz w:val="24"/>
                <w:szCs w:val="24"/>
                <w:lang w:eastAsia="ru-RU"/>
              </w:rPr>
            </w:pPr>
            <w:r w:rsidRPr="00B51758">
              <w:rPr>
                <w:rFonts w:eastAsia="Times New Roman"/>
                <w:color w:val="000000"/>
                <w:sz w:val="24"/>
                <w:szCs w:val="24"/>
                <w:lang w:eastAsia="ru-RU"/>
              </w:rPr>
              <w:t>10 723,30</w:t>
            </w:r>
          </w:p>
        </w:tc>
      </w:tr>
      <w:tr w:rsidR="008B20BF" w:rsidRPr="00B51758" w:rsidTr="008B20BF">
        <w:trPr>
          <w:trHeight w:val="645"/>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8B20BF" w:rsidRPr="00B51758" w:rsidRDefault="008B20BF" w:rsidP="008B20BF">
            <w:pPr>
              <w:jc w:val="center"/>
              <w:rPr>
                <w:rFonts w:eastAsia="Times New Roman"/>
                <w:color w:val="000000"/>
                <w:sz w:val="24"/>
                <w:szCs w:val="24"/>
                <w:lang w:eastAsia="ru-RU"/>
              </w:rPr>
            </w:pPr>
            <w:r w:rsidRPr="00B51758">
              <w:rPr>
                <w:rFonts w:eastAsia="Times New Roman"/>
                <w:color w:val="000000"/>
                <w:sz w:val="24"/>
                <w:szCs w:val="24"/>
                <w:lang w:eastAsia="ru-RU"/>
              </w:rPr>
              <w:t>11</w:t>
            </w:r>
          </w:p>
        </w:tc>
        <w:tc>
          <w:tcPr>
            <w:tcW w:w="2780" w:type="dxa"/>
            <w:tcBorders>
              <w:top w:val="single" w:sz="4" w:space="0" w:color="auto"/>
              <w:left w:val="nil"/>
              <w:bottom w:val="nil"/>
              <w:right w:val="single" w:sz="4" w:space="0" w:color="auto"/>
            </w:tcBorders>
            <w:shd w:val="clear" w:color="auto" w:fill="auto"/>
            <w:vAlign w:val="center"/>
            <w:hideMark/>
          </w:tcPr>
          <w:p w:rsidR="008B20BF" w:rsidRPr="00B51758" w:rsidRDefault="008B20BF" w:rsidP="008B20BF">
            <w:pPr>
              <w:rPr>
                <w:rFonts w:eastAsia="Times New Roman"/>
                <w:color w:val="000000"/>
                <w:sz w:val="24"/>
                <w:szCs w:val="24"/>
                <w:lang w:eastAsia="ru-RU"/>
              </w:rPr>
            </w:pPr>
            <w:r w:rsidRPr="00B51758">
              <w:rPr>
                <w:rFonts w:eastAsia="Times New Roman"/>
                <w:color w:val="000000"/>
                <w:sz w:val="24"/>
                <w:szCs w:val="24"/>
                <w:lang w:eastAsia="ru-RU"/>
              </w:rPr>
              <w:t>ГБУ "Жилищник района Северное Медведково"</w:t>
            </w:r>
          </w:p>
        </w:tc>
        <w:tc>
          <w:tcPr>
            <w:tcW w:w="4520" w:type="dxa"/>
            <w:tcBorders>
              <w:top w:val="nil"/>
              <w:left w:val="nil"/>
              <w:bottom w:val="single" w:sz="4" w:space="0" w:color="auto"/>
              <w:right w:val="single" w:sz="4" w:space="0" w:color="auto"/>
            </w:tcBorders>
            <w:shd w:val="clear" w:color="auto" w:fill="auto"/>
            <w:vAlign w:val="center"/>
            <w:hideMark/>
          </w:tcPr>
          <w:p w:rsidR="008B20BF" w:rsidRPr="00B51758" w:rsidRDefault="008B20BF" w:rsidP="008B20BF">
            <w:pPr>
              <w:rPr>
                <w:rFonts w:eastAsia="Times New Roman"/>
                <w:sz w:val="24"/>
                <w:szCs w:val="24"/>
                <w:lang w:eastAsia="ru-RU"/>
              </w:rPr>
            </w:pPr>
            <w:r w:rsidRPr="00B51758">
              <w:rPr>
                <w:rFonts w:eastAsia="Times New Roman"/>
                <w:sz w:val="24"/>
                <w:szCs w:val="24"/>
                <w:lang w:eastAsia="ru-RU"/>
              </w:rPr>
              <w:t>ООО " Ландшафт-</w:t>
            </w:r>
            <w:proofErr w:type="spellStart"/>
            <w:r w:rsidRPr="00B51758">
              <w:rPr>
                <w:rFonts w:eastAsia="Times New Roman"/>
                <w:sz w:val="24"/>
                <w:szCs w:val="24"/>
                <w:lang w:eastAsia="ru-RU"/>
              </w:rPr>
              <w:t>Стройпроект</w:t>
            </w:r>
            <w:proofErr w:type="spellEnd"/>
            <w:r w:rsidRPr="00B51758">
              <w:rPr>
                <w:rFonts w:eastAsia="Times New Roman"/>
                <w:sz w:val="24"/>
                <w:szCs w:val="24"/>
                <w:lang w:eastAsia="ru-RU"/>
              </w:rPr>
              <w:t>" № 94/2017 от 21.04.2017</w:t>
            </w:r>
          </w:p>
        </w:tc>
        <w:tc>
          <w:tcPr>
            <w:tcW w:w="2020" w:type="dxa"/>
            <w:tcBorders>
              <w:top w:val="nil"/>
              <w:left w:val="nil"/>
              <w:bottom w:val="single" w:sz="4" w:space="0" w:color="auto"/>
              <w:right w:val="single" w:sz="4" w:space="0" w:color="auto"/>
            </w:tcBorders>
            <w:shd w:val="clear" w:color="auto" w:fill="auto"/>
            <w:vAlign w:val="center"/>
            <w:hideMark/>
          </w:tcPr>
          <w:p w:rsidR="008B20BF" w:rsidRPr="00B51758" w:rsidRDefault="008B20BF" w:rsidP="008B20BF">
            <w:pPr>
              <w:jc w:val="center"/>
              <w:rPr>
                <w:rFonts w:eastAsia="Times New Roman"/>
                <w:sz w:val="24"/>
                <w:szCs w:val="24"/>
                <w:lang w:eastAsia="ru-RU"/>
              </w:rPr>
            </w:pPr>
            <w:r w:rsidRPr="00B51758">
              <w:rPr>
                <w:rFonts w:eastAsia="Times New Roman"/>
                <w:sz w:val="24"/>
                <w:szCs w:val="24"/>
                <w:lang w:eastAsia="ru-RU"/>
              </w:rPr>
              <w:t>3 375,00</w:t>
            </w:r>
          </w:p>
        </w:tc>
      </w:tr>
      <w:tr w:rsidR="008B20BF" w:rsidRPr="00B51758" w:rsidTr="008B20BF">
        <w:trPr>
          <w:trHeight w:val="645"/>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8B20BF" w:rsidRPr="00B51758" w:rsidRDefault="008B20BF" w:rsidP="008B20BF">
            <w:pPr>
              <w:jc w:val="center"/>
              <w:rPr>
                <w:rFonts w:eastAsia="Times New Roman"/>
                <w:color w:val="000000"/>
                <w:sz w:val="24"/>
                <w:szCs w:val="24"/>
                <w:lang w:eastAsia="ru-RU"/>
              </w:rPr>
            </w:pPr>
            <w:r w:rsidRPr="00B51758">
              <w:rPr>
                <w:rFonts w:eastAsia="Times New Roman"/>
                <w:color w:val="000000"/>
                <w:sz w:val="24"/>
                <w:szCs w:val="24"/>
                <w:lang w:eastAsia="ru-RU"/>
              </w:rPr>
              <w:t>12</w:t>
            </w:r>
          </w:p>
        </w:tc>
        <w:tc>
          <w:tcPr>
            <w:tcW w:w="2780" w:type="dxa"/>
            <w:tcBorders>
              <w:top w:val="single" w:sz="4" w:space="0" w:color="auto"/>
              <w:left w:val="nil"/>
              <w:bottom w:val="nil"/>
              <w:right w:val="single" w:sz="4" w:space="0" w:color="auto"/>
            </w:tcBorders>
            <w:shd w:val="clear" w:color="auto" w:fill="auto"/>
            <w:vAlign w:val="center"/>
            <w:hideMark/>
          </w:tcPr>
          <w:p w:rsidR="008B20BF" w:rsidRPr="00B51758" w:rsidRDefault="008B20BF" w:rsidP="008B20BF">
            <w:pPr>
              <w:rPr>
                <w:rFonts w:eastAsia="Times New Roman"/>
                <w:color w:val="000000"/>
                <w:sz w:val="24"/>
                <w:szCs w:val="24"/>
                <w:lang w:eastAsia="ru-RU"/>
              </w:rPr>
            </w:pPr>
            <w:r w:rsidRPr="00B51758">
              <w:rPr>
                <w:rFonts w:eastAsia="Times New Roman"/>
                <w:color w:val="000000"/>
                <w:sz w:val="24"/>
                <w:szCs w:val="24"/>
                <w:lang w:eastAsia="ru-RU"/>
              </w:rPr>
              <w:t>ГБУ "Жилищник района Северное Медведково"</w:t>
            </w:r>
          </w:p>
        </w:tc>
        <w:tc>
          <w:tcPr>
            <w:tcW w:w="4520" w:type="dxa"/>
            <w:tcBorders>
              <w:top w:val="nil"/>
              <w:left w:val="nil"/>
              <w:bottom w:val="single" w:sz="4" w:space="0" w:color="auto"/>
              <w:right w:val="single" w:sz="4" w:space="0" w:color="auto"/>
            </w:tcBorders>
            <w:shd w:val="clear" w:color="auto" w:fill="auto"/>
            <w:vAlign w:val="center"/>
            <w:hideMark/>
          </w:tcPr>
          <w:p w:rsidR="008B20BF" w:rsidRPr="00B51758" w:rsidRDefault="008B20BF" w:rsidP="008B20BF">
            <w:pPr>
              <w:rPr>
                <w:rFonts w:eastAsia="Times New Roman"/>
                <w:sz w:val="24"/>
                <w:szCs w:val="24"/>
                <w:lang w:eastAsia="ru-RU"/>
              </w:rPr>
            </w:pPr>
            <w:r w:rsidRPr="00B51758">
              <w:rPr>
                <w:rFonts w:eastAsia="Times New Roman"/>
                <w:sz w:val="24"/>
                <w:szCs w:val="24"/>
                <w:lang w:eastAsia="ru-RU"/>
              </w:rPr>
              <w:t>ООО "АЛТОРГ" № 735/2017 от 23.11.2017</w:t>
            </w:r>
          </w:p>
        </w:tc>
        <w:tc>
          <w:tcPr>
            <w:tcW w:w="2020" w:type="dxa"/>
            <w:tcBorders>
              <w:top w:val="nil"/>
              <w:left w:val="nil"/>
              <w:bottom w:val="single" w:sz="4" w:space="0" w:color="auto"/>
              <w:right w:val="single" w:sz="4" w:space="0" w:color="auto"/>
            </w:tcBorders>
            <w:shd w:val="clear" w:color="auto" w:fill="auto"/>
            <w:vAlign w:val="center"/>
            <w:hideMark/>
          </w:tcPr>
          <w:p w:rsidR="008B20BF" w:rsidRPr="00B51758" w:rsidRDefault="008B20BF" w:rsidP="008B20BF">
            <w:pPr>
              <w:jc w:val="center"/>
              <w:rPr>
                <w:rFonts w:eastAsia="Times New Roman"/>
                <w:sz w:val="24"/>
                <w:szCs w:val="24"/>
                <w:lang w:eastAsia="ru-RU"/>
              </w:rPr>
            </w:pPr>
            <w:r w:rsidRPr="00B51758">
              <w:rPr>
                <w:rFonts w:eastAsia="Times New Roman"/>
                <w:sz w:val="24"/>
                <w:szCs w:val="24"/>
                <w:lang w:eastAsia="ru-RU"/>
              </w:rPr>
              <w:t>1 833,57</w:t>
            </w:r>
          </w:p>
        </w:tc>
      </w:tr>
      <w:tr w:rsidR="008B20BF" w:rsidRPr="00B51758" w:rsidTr="008B20BF">
        <w:trPr>
          <w:trHeight w:val="645"/>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8B20BF" w:rsidRPr="00B51758" w:rsidRDefault="008B20BF" w:rsidP="008B20BF">
            <w:pPr>
              <w:jc w:val="center"/>
              <w:rPr>
                <w:rFonts w:eastAsia="Times New Roman"/>
                <w:color w:val="000000"/>
                <w:sz w:val="24"/>
                <w:szCs w:val="24"/>
                <w:lang w:eastAsia="ru-RU"/>
              </w:rPr>
            </w:pPr>
            <w:r w:rsidRPr="00B51758">
              <w:rPr>
                <w:rFonts w:eastAsia="Times New Roman"/>
                <w:color w:val="000000"/>
                <w:sz w:val="24"/>
                <w:szCs w:val="24"/>
                <w:lang w:eastAsia="ru-RU"/>
              </w:rPr>
              <w:t>13</w:t>
            </w:r>
          </w:p>
        </w:tc>
        <w:tc>
          <w:tcPr>
            <w:tcW w:w="2780" w:type="dxa"/>
            <w:tcBorders>
              <w:top w:val="single" w:sz="4" w:space="0" w:color="auto"/>
              <w:left w:val="nil"/>
              <w:bottom w:val="nil"/>
              <w:right w:val="single" w:sz="4" w:space="0" w:color="auto"/>
            </w:tcBorders>
            <w:shd w:val="clear" w:color="auto" w:fill="auto"/>
            <w:vAlign w:val="center"/>
            <w:hideMark/>
          </w:tcPr>
          <w:p w:rsidR="008B20BF" w:rsidRPr="00B51758" w:rsidRDefault="008B20BF" w:rsidP="008B20BF">
            <w:pPr>
              <w:rPr>
                <w:rFonts w:eastAsia="Times New Roman"/>
                <w:color w:val="000000"/>
                <w:sz w:val="24"/>
                <w:szCs w:val="24"/>
                <w:lang w:eastAsia="ru-RU"/>
              </w:rPr>
            </w:pPr>
            <w:r w:rsidRPr="00B51758">
              <w:rPr>
                <w:rFonts w:eastAsia="Times New Roman"/>
                <w:color w:val="000000"/>
                <w:sz w:val="24"/>
                <w:szCs w:val="24"/>
                <w:lang w:eastAsia="ru-RU"/>
              </w:rPr>
              <w:t>ГБУ "Жилищник района Северное Медведково"</w:t>
            </w:r>
          </w:p>
        </w:tc>
        <w:tc>
          <w:tcPr>
            <w:tcW w:w="4520" w:type="dxa"/>
            <w:tcBorders>
              <w:top w:val="nil"/>
              <w:left w:val="nil"/>
              <w:bottom w:val="single" w:sz="4" w:space="0" w:color="auto"/>
              <w:right w:val="single" w:sz="4" w:space="0" w:color="auto"/>
            </w:tcBorders>
            <w:shd w:val="clear" w:color="auto" w:fill="auto"/>
            <w:vAlign w:val="center"/>
            <w:hideMark/>
          </w:tcPr>
          <w:p w:rsidR="008B20BF" w:rsidRPr="00B51758" w:rsidRDefault="008B20BF" w:rsidP="008B20BF">
            <w:pPr>
              <w:rPr>
                <w:rFonts w:eastAsia="Times New Roman"/>
                <w:sz w:val="24"/>
                <w:szCs w:val="24"/>
                <w:lang w:eastAsia="ru-RU"/>
              </w:rPr>
            </w:pPr>
            <w:r w:rsidRPr="00B51758">
              <w:rPr>
                <w:rFonts w:eastAsia="Times New Roman"/>
                <w:sz w:val="24"/>
                <w:szCs w:val="24"/>
                <w:lang w:eastAsia="ru-RU"/>
              </w:rPr>
              <w:t xml:space="preserve">ИП </w:t>
            </w:r>
            <w:proofErr w:type="spellStart"/>
            <w:r w:rsidRPr="00B51758">
              <w:rPr>
                <w:rFonts w:eastAsia="Times New Roman"/>
                <w:sz w:val="24"/>
                <w:szCs w:val="24"/>
                <w:lang w:eastAsia="ru-RU"/>
              </w:rPr>
              <w:t>Боглаевский</w:t>
            </w:r>
            <w:proofErr w:type="spellEnd"/>
            <w:r w:rsidRPr="00B51758">
              <w:rPr>
                <w:rFonts w:eastAsia="Times New Roman"/>
                <w:sz w:val="24"/>
                <w:szCs w:val="24"/>
                <w:lang w:eastAsia="ru-RU"/>
              </w:rPr>
              <w:t xml:space="preserve"> О.В. № 738/2017 от 06.12.2017</w:t>
            </w:r>
          </w:p>
        </w:tc>
        <w:tc>
          <w:tcPr>
            <w:tcW w:w="2020" w:type="dxa"/>
            <w:tcBorders>
              <w:top w:val="nil"/>
              <w:left w:val="nil"/>
              <w:bottom w:val="single" w:sz="4" w:space="0" w:color="auto"/>
              <w:right w:val="single" w:sz="4" w:space="0" w:color="auto"/>
            </w:tcBorders>
            <w:shd w:val="clear" w:color="auto" w:fill="auto"/>
            <w:vAlign w:val="center"/>
            <w:hideMark/>
          </w:tcPr>
          <w:p w:rsidR="008B20BF" w:rsidRPr="00B51758" w:rsidRDefault="008B20BF" w:rsidP="008B20BF">
            <w:pPr>
              <w:jc w:val="center"/>
              <w:rPr>
                <w:rFonts w:eastAsia="Times New Roman"/>
                <w:sz w:val="24"/>
                <w:szCs w:val="24"/>
                <w:lang w:eastAsia="ru-RU"/>
              </w:rPr>
            </w:pPr>
            <w:r w:rsidRPr="00B51758">
              <w:rPr>
                <w:rFonts w:eastAsia="Times New Roman"/>
                <w:sz w:val="24"/>
                <w:szCs w:val="24"/>
                <w:lang w:eastAsia="ru-RU"/>
              </w:rPr>
              <w:t>2 190,83</w:t>
            </w:r>
          </w:p>
        </w:tc>
      </w:tr>
      <w:tr w:rsidR="008B20BF" w:rsidRPr="00F534A2" w:rsidTr="008B20BF">
        <w:trPr>
          <w:trHeight w:val="36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0BF" w:rsidRPr="00B51758" w:rsidRDefault="008B20BF" w:rsidP="008B20BF">
            <w:pPr>
              <w:rPr>
                <w:rFonts w:eastAsia="Times New Roman"/>
                <w:color w:val="000000"/>
                <w:sz w:val="24"/>
                <w:szCs w:val="24"/>
                <w:lang w:eastAsia="ru-RU"/>
              </w:rPr>
            </w:pPr>
            <w:r w:rsidRPr="00B51758">
              <w:rPr>
                <w:rFonts w:eastAsia="Times New Roman"/>
                <w:color w:val="000000"/>
                <w:sz w:val="24"/>
                <w:szCs w:val="24"/>
                <w:lang w:eastAsia="ru-RU"/>
              </w:rPr>
              <w:t> </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rsidR="008B20BF" w:rsidRPr="00B51758" w:rsidRDefault="008B20BF" w:rsidP="008B20BF">
            <w:pPr>
              <w:jc w:val="center"/>
              <w:rPr>
                <w:rFonts w:eastAsia="Times New Roman"/>
                <w:b/>
                <w:bCs/>
                <w:color w:val="000000"/>
                <w:sz w:val="24"/>
                <w:szCs w:val="24"/>
                <w:lang w:eastAsia="ru-RU"/>
              </w:rPr>
            </w:pPr>
            <w:r w:rsidRPr="00B51758">
              <w:rPr>
                <w:rFonts w:eastAsia="Times New Roman"/>
                <w:b/>
                <w:bCs/>
                <w:color w:val="000000"/>
                <w:sz w:val="24"/>
                <w:szCs w:val="24"/>
                <w:lang w:eastAsia="ru-RU"/>
              </w:rPr>
              <w:t>ВСЕГО</w:t>
            </w:r>
          </w:p>
        </w:tc>
        <w:tc>
          <w:tcPr>
            <w:tcW w:w="4520" w:type="dxa"/>
            <w:tcBorders>
              <w:top w:val="nil"/>
              <w:left w:val="nil"/>
              <w:bottom w:val="single" w:sz="4" w:space="0" w:color="auto"/>
              <w:right w:val="single" w:sz="4" w:space="0" w:color="auto"/>
            </w:tcBorders>
            <w:shd w:val="clear" w:color="auto" w:fill="auto"/>
            <w:noWrap/>
            <w:vAlign w:val="bottom"/>
            <w:hideMark/>
          </w:tcPr>
          <w:p w:rsidR="008B20BF" w:rsidRPr="00B51758" w:rsidRDefault="008B20BF" w:rsidP="008B20BF">
            <w:pPr>
              <w:rPr>
                <w:rFonts w:eastAsia="Times New Roman"/>
                <w:b/>
                <w:bCs/>
                <w:color w:val="000000"/>
                <w:sz w:val="24"/>
                <w:szCs w:val="24"/>
                <w:lang w:eastAsia="ru-RU"/>
              </w:rPr>
            </w:pPr>
            <w:r w:rsidRPr="00B51758">
              <w:rPr>
                <w:rFonts w:eastAsia="Times New Roman"/>
                <w:b/>
                <w:bCs/>
                <w:color w:val="000000"/>
                <w:sz w:val="24"/>
                <w:szCs w:val="24"/>
                <w:lang w:eastAsia="ru-RU"/>
              </w:rPr>
              <w:t> </w:t>
            </w:r>
          </w:p>
        </w:tc>
        <w:tc>
          <w:tcPr>
            <w:tcW w:w="2020" w:type="dxa"/>
            <w:tcBorders>
              <w:top w:val="nil"/>
              <w:left w:val="nil"/>
              <w:bottom w:val="single" w:sz="4" w:space="0" w:color="auto"/>
              <w:right w:val="single" w:sz="4" w:space="0" w:color="auto"/>
            </w:tcBorders>
            <w:shd w:val="clear" w:color="auto" w:fill="auto"/>
            <w:noWrap/>
            <w:vAlign w:val="center"/>
            <w:hideMark/>
          </w:tcPr>
          <w:p w:rsidR="008B20BF" w:rsidRPr="00B51758" w:rsidRDefault="008B20BF" w:rsidP="008B20BF">
            <w:pPr>
              <w:jc w:val="center"/>
              <w:rPr>
                <w:rFonts w:eastAsia="Times New Roman"/>
                <w:b/>
                <w:bCs/>
                <w:color w:val="000000"/>
                <w:sz w:val="24"/>
                <w:szCs w:val="24"/>
                <w:lang w:eastAsia="ru-RU"/>
              </w:rPr>
            </w:pPr>
            <w:r w:rsidRPr="00B51758">
              <w:rPr>
                <w:rFonts w:eastAsia="Times New Roman"/>
                <w:b/>
                <w:bCs/>
                <w:color w:val="000000"/>
                <w:sz w:val="24"/>
                <w:szCs w:val="24"/>
                <w:lang w:eastAsia="ru-RU"/>
              </w:rPr>
              <w:t>1 721 816,19</w:t>
            </w:r>
          </w:p>
        </w:tc>
      </w:tr>
    </w:tbl>
    <w:p w:rsidR="00F944EB" w:rsidRDefault="00F944EB" w:rsidP="001B3AEA">
      <w:pPr>
        <w:spacing w:after="200"/>
        <w:contextualSpacing/>
        <w:jc w:val="center"/>
        <w:rPr>
          <w:b/>
        </w:rPr>
      </w:pPr>
    </w:p>
    <w:p w:rsidR="00752352" w:rsidRDefault="00752352" w:rsidP="0079440A">
      <w:pPr>
        <w:spacing w:after="200"/>
        <w:contextualSpacing/>
        <w:rPr>
          <w:b/>
        </w:rPr>
      </w:pPr>
    </w:p>
    <w:sectPr w:rsidR="00752352" w:rsidSect="00204670">
      <w:footerReference w:type="default" r:id="rId8"/>
      <w:headerReference w:type="first" r:id="rId9"/>
      <w:pgSz w:w="11906" w:h="16838"/>
      <w:pgMar w:top="1134" w:right="707" w:bottom="851" w:left="1134" w:header="708" w:footer="708"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525" w:rsidRDefault="00FC1525" w:rsidP="00F81E1B">
      <w:r>
        <w:separator/>
      </w:r>
    </w:p>
  </w:endnote>
  <w:endnote w:type="continuationSeparator" w:id="0">
    <w:p w:rsidR="00FC1525" w:rsidRDefault="00FC1525" w:rsidP="00F8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384841"/>
      <w:docPartObj>
        <w:docPartGallery w:val="Page Numbers (Bottom of Page)"/>
        <w:docPartUnique/>
      </w:docPartObj>
    </w:sdtPr>
    <w:sdtEndPr/>
    <w:sdtContent>
      <w:p w:rsidR="00B5051A" w:rsidRDefault="00B5051A">
        <w:pPr>
          <w:pStyle w:val="aa"/>
          <w:jc w:val="center"/>
        </w:pPr>
        <w:r>
          <w:fldChar w:fldCharType="begin"/>
        </w:r>
        <w:r>
          <w:instrText>PAGE   \* MERGEFORMAT</w:instrText>
        </w:r>
        <w:r>
          <w:fldChar w:fldCharType="separate"/>
        </w:r>
        <w:r w:rsidR="00FB4903">
          <w:rPr>
            <w:noProof/>
          </w:rPr>
          <w:t>11</w:t>
        </w:r>
        <w:r>
          <w:fldChar w:fldCharType="end"/>
        </w:r>
      </w:p>
    </w:sdtContent>
  </w:sdt>
  <w:p w:rsidR="00B5051A" w:rsidRDefault="00B5051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525" w:rsidRDefault="00FC1525" w:rsidP="00F81E1B">
      <w:r>
        <w:separator/>
      </w:r>
    </w:p>
  </w:footnote>
  <w:footnote w:type="continuationSeparator" w:id="0">
    <w:p w:rsidR="00FC1525" w:rsidRDefault="00FC1525" w:rsidP="00F81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51A" w:rsidRDefault="00B5051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1EC3"/>
    <w:multiLevelType w:val="multilevel"/>
    <w:tmpl w:val="61A697FC"/>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82E0396"/>
    <w:multiLevelType w:val="hybridMultilevel"/>
    <w:tmpl w:val="05DC1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C2C49"/>
    <w:multiLevelType w:val="multilevel"/>
    <w:tmpl w:val="9C0265D8"/>
    <w:lvl w:ilvl="0">
      <w:start w:val="1"/>
      <w:numFmt w:val="decimal"/>
      <w:lvlText w:val="%1."/>
      <w:lvlJc w:val="left"/>
      <w:pPr>
        <w:ind w:left="720" w:hanging="360"/>
      </w:pPr>
      <w:rPr>
        <w:rFonts w:hint="default"/>
        <w:b/>
      </w:rPr>
    </w:lvl>
    <w:lvl w:ilvl="1">
      <w:start w:val="2"/>
      <w:numFmt w:val="decimal"/>
      <w:isLgl/>
      <w:lvlText w:val="%1.%2"/>
      <w:lvlJc w:val="left"/>
      <w:pPr>
        <w:ind w:left="1203" w:hanging="49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 w15:restartNumberingAfterBreak="0">
    <w:nsid w:val="17474023"/>
    <w:multiLevelType w:val="hybridMultilevel"/>
    <w:tmpl w:val="7744D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ED03DC"/>
    <w:multiLevelType w:val="hybridMultilevel"/>
    <w:tmpl w:val="7E6ECB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99234DE"/>
    <w:multiLevelType w:val="hybridMultilevel"/>
    <w:tmpl w:val="E25CA3A4"/>
    <w:lvl w:ilvl="0" w:tplc="04190009">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15:restartNumberingAfterBreak="0">
    <w:nsid w:val="21EC16F6"/>
    <w:multiLevelType w:val="hybridMultilevel"/>
    <w:tmpl w:val="FB883BCE"/>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AA93F0A"/>
    <w:multiLevelType w:val="hybridMultilevel"/>
    <w:tmpl w:val="50EAA0BA"/>
    <w:lvl w:ilvl="0" w:tplc="42A2B6EE">
      <w:start w:val="1"/>
      <w:numFmt w:val="decimal"/>
      <w:lvlText w:val="%1."/>
      <w:lvlJc w:val="left"/>
      <w:pPr>
        <w:ind w:left="1593" w:hanging="360"/>
      </w:pPr>
      <w:rPr>
        <w:rFonts w:hint="default"/>
      </w:rPr>
    </w:lvl>
    <w:lvl w:ilvl="1" w:tplc="04190019" w:tentative="1">
      <w:start w:val="1"/>
      <w:numFmt w:val="lowerLetter"/>
      <w:lvlText w:val="%2."/>
      <w:lvlJc w:val="left"/>
      <w:pPr>
        <w:ind w:left="2313" w:hanging="360"/>
      </w:pPr>
    </w:lvl>
    <w:lvl w:ilvl="2" w:tplc="0419001B" w:tentative="1">
      <w:start w:val="1"/>
      <w:numFmt w:val="lowerRoman"/>
      <w:lvlText w:val="%3."/>
      <w:lvlJc w:val="right"/>
      <w:pPr>
        <w:ind w:left="3033" w:hanging="180"/>
      </w:pPr>
    </w:lvl>
    <w:lvl w:ilvl="3" w:tplc="0419000F" w:tentative="1">
      <w:start w:val="1"/>
      <w:numFmt w:val="decimal"/>
      <w:lvlText w:val="%4."/>
      <w:lvlJc w:val="left"/>
      <w:pPr>
        <w:ind w:left="3753" w:hanging="360"/>
      </w:pPr>
    </w:lvl>
    <w:lvl w:ilvl="4" w:tplc="04190019" w:tentative="1">
      <w:start w:val="1"/>
      <w:numFmt w:val="lowerLetter"/>
      <w:lvlText w:val="%5."/>
      <w:lvlJc w:val="left"/>
      <w:pPr>
        <w:ind w:left="4473" w:hanging="360"/>
      </w:pPr>
    </w:lvl>
    <w:lvl w:ilvl="5" w:tplc="0419001B" w:tentative="1">
      <w:start w:val="1"/>
      <w:numFmt w:val="lowerRoman"/>
      <w:lvlText w:val="%6."/>
      <w:lvlJc w:val="right"/>
      <w:pPr>
        <w:ind w:left="5193" w:hanging="180"/>
      </w:pPr>
    </w:lvl>
    <w:lvl w:ilvl="6" w:tplc="0419000F" w:tentative="1">
      <w:start w:val="1"/>
      <w:numFmt w:val="decimal"/>
      <w:lvlText w:val="%7."/>
      <w:lvlJc w:val="left"/>
      <w:pPr>
        <w:ind w:left="5913" w:hanging="360"/>
      </w:pPr>
    </w:lvl>
    <w:lvl w:ilvl="7" w:tplc="04190019" w:tentative="1">
      <w:start w:val="1"/>
      <w:numFmt w:val="lowerLetter"/>
      <w:lvlText w:val="%8."/>
      <w:lvlJc w:val="left"/>
      <w:pPr>
        <w:ind w:left="6633" w:hanging="360"/>
      </w:pPr>
    </w:lvl>
    <w:lvl w:ilvl="8" w:tplc="0419001B" w:tentative="1">
      <w:start w:val="1"/>
      <w:numFmt w:val="lowerRoman"/>
      <w:lvlText w:val="%9."/>
      <w:lvlJc w:val="right"/>
      <w:pPr>
        <w:ind w:left="7353" w:hanging="180"/>
      </w:pPr>
    </w:lvl>
  </w:abstractNum>
  <w:abstractNum w:abstractNumId="8" w15:restartNumberingAfterBreak="0">
    <w:nsid w:val="2B9A74FE"/>
    <w:multiLevelType w:val="hybridMultilevel"/>
    <w:tmpl w:val="56486468"/>
    <w:lvl w:ilvl="0" w:tplc="23DAB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3C24774"/>
    <w:multiLevelType w:val="hybridMultilevel"/>
    <w:tmpl w:val="AB485FC2"/>
    <w:lvl w:ilvl="0" w:tplc="A9280900">
      <w:start w:val="1"/>
      <w:numFmt w:val="decimal"/>
      <w:lvlText w:val="%1."/>
      <w:lvlJc w:val="left"/>
      <w:pPr>
        <w:ind w:left="2127" w:hanging="84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15:restartNumberingAfterBreak="0">
    <w:nsid w:val="395B1657"/>
    <w:multiLevelType w:val="hybridMultilevel"/>
    <w:tmpl w:val="A5AA04E4"/>
    <w:lvl w:ilvl="0" w:tplc="09C4F7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AE101CD"/>
    <w:multiLevelType w:val="hybridMultilevel"/>
    <w:tmpl w:val="7FB6EBAC"/>
    <w:lvl w:ilvl="0" w:tplc="B0566B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404AEE"/>
    <w:multiLevelType w:val="hybridMultilevel"/>
    <w:tmpl w:val="1AB26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837CF4"/>
    <w:multiLevelType w:val="hybridMultilevel"/>
    <w:tmpl w:val="00344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C86C0E"/>
    <w:multiLevelType w:val="hybridMultilevel"/>
    <w:tmpl w:val="D33AE86A"/>
    <w:lvl w:ilvl="0" w:tplc="1E8089E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5" w15:restartNumberingAfterBreak="0">
    <w:nsid w:val="53327F4C"/>
    <w:multiLevelType w:val="hybridMultilevel"/>
    <w:tmpl w:val="377E3CA6"/>
    <w:lvl w:ilvl="0" w:tplc="1536F5AC">
      <w:start w:val="1"/>
      <w:numFmt w:val="decimal"/>
      <w:lvlText w:val="%1."/>
      <w:lvlJc w:val="left"/>
      <w:pPr>
        <w:ind w:left="1785" w:hanging="375"/>
      </w:pPr>
    </w:lvl>
    <w:lvl w:ilvl="1" w:tplc="04190019">
      <w:start w:val="1"/>
      <w:numFmt w:val="lowerLetter"/>
      <w:lvlText w:val="%2."/>
      <w:lvlJc w:val="left"/>
      <w:pPr>
        <w:ind w:left="2490" w:hanging="360"/>
      </w:pPr>
    </w:lvl>
    <w:lvl w:ilvl="2" w:tplc="0419001B">
      <w:start w:val="1"/>
      <w:numFmt w:val="lowerRoman"/>
      <w:lvlText w:val="%3."/>
      <w:lvlJc w:val="right"/>
      <w:pPr>
        <w:ind w:left="3210" w:hanging="180"/>
      </w:pPr>
    </w:lvl>
    <w:lvl w:ilvl="3" w:tplc="0419000F">
      <w:start w:val="1"/>
      <w:numFmt w:val="decimal"/>
      <w:lvlText w:val="%4."/>
      <w:lvlJc w:val="left"/>
      <w:pPr>
        <w:ind w:left="3930" w:hanging="360"/>
      </w:pPr>
    </w:lvl>
    <w:lvl w:ilvl="4" w:tplc="04190019">
      <w:start w:val="1"/>
      <w:numFmt w:val="lowerLetter"/>
      <w:lvlText w:val="%5."/>
      <w:lvlJc w:val="left"/>
      <w:pPr>
        <w:ind w:left="4650" w:hanging="360"/>
      </w:pPr>
    </w:lvl>
    <w:lvl w:ilvl="5" w:tplc="0419001B">
      <w:start w:val="1"/>
      <w:numFmt w:val="lowerRoman"/>
      <w:lvlText w:val="%6."/>
      <w:lvlJc w:val="right"/>
      <w:pPr>
        <w:ind w:left="5370" w:hanging="180"/>
      </w:pPr>
    </w:lvl>
    <w:lvl w:ilvl="6" w:tplc="0419000F">
      <w:start w:val="1"/>
      <w:numFmt w:val="decimal"/>
      <w:lvlText w:val="%7."/>
      <w:lvlJc w:val="left"/>
      <w:pPr>
        <w:ind w:left="6090" w:hanging="360"/>
      </w:pPr>
    </w:lvl>
    <w:lvl w:ilvl="7" w:tplc="04190019">
      <w:start w:val="1"/>
      <w:numFmt w:val="lowerLetter"/>
      <w:lvlText w:val="%8."/>
      <w:lvlJc w:val="left"/>
      <w:pPr>
        <w:ind w:left="6810" w:hanging="360"/>
      </w:pPr>
    </w:lvl>
    <w:lvl w:ilvl="8" w:tplc="0419001B">
      <w:start w:val="1"/>
      <w:numFmt w:val="lowerRoman"/>
      <w:lvlText w:val="%9."/>
      <w:lvlJc w:val="right"/>
      <w:pPr>
        <w:ind w:left="7530" w:hanging="180"/>
      </w:pPr>
    </w:lvl>
  </w:abstractNum>
  <w:abstractNum w:abstractNumId="16" w15:restartNumberingAfterBreak="0">
    <w:nsid w:val="674C0AB1"/>
    <w:multiLevelType w:val="hybridMultilevel"/>
    <w:tmpl w:val="1BFE281E"/>
    <w:lvl w:ilvl="0" w:tplc="98BE2BF8">
      <w:start w:val="1"/>
      <w:numFmt w:val="decimal"/>
      <w:lvlText w:val="%1."/>
      <w:lvlJc w:val="left"/>
      <w:pPr>
        <w:ind w:left="1905" w:hanging="360"/>
      </w:pPr>
    </w:lvl>
    <w:lvl w:ilvl="1" w:tplc="04190019">
      <w:start w:val="1"/>
      <w:numFmt w:val="lowerLetter"/>
      <w:lvlText w:val="%2."/>
      <w:lvlJc w:val="left"/>
      <w:pPr>
        <w:ind w:left="2625" w:hanging="360"/>
      </w:pPr>
    </w:lvl>
    <w:lvl w:ilvl="2" w:tplc="0419001B">
      <w:start w:val="1"/>
      <w:numFmt w:val="lowerRoman"/>
      <w:lvlText w:val="%3."/>
      <w:lvlJc w:val="right"/>
      <w:pPr>
        <w:ind w:left="3345" w:hanging="180"/>
      </w:pPr>
    </w:lvl>
    <w:lvl w:ilvl="3" w:tplc="0419000F">
      <w:start w:val="1"/>
      <w:numFmt w:val="decimal"/>
      <w:lvlText w:val="%4."/>
      <w:lvlJc w:val="left"/>
      <w:pPr>
        <w:ind w:left="4065" w:hanging="360"/>
      </w:pPr>
    </w:lvl>
    <w:lvl w:ilvl="4" w:tplc="04190019">
      <w:start w:val="1"/>
      <w:numFmt w:val="lowerLetter"/>
      <w:lvlText w:val="%5."/>
      <w:lvlJc w:val="left"/>
      <w:pPr>
        <w:ind w:left="4785" w:hanging="360"/>
      </w:pPr>
    </w:lvl>
    <w:lvl w:ilvl="5" w:tplc="0419001B">
      <w:start w:val="1"/>
      <w:numFmt w:val="lowerRoman"/>
      <w:lvlText w:val="%6."/>
      <w:lvlJc w:val="right"/>
      <w:pPr>
        <w:ind w:left="5505" w:hanging="180"/>
      </w:pPr>
    </w:lvl>
    <w:lvl w:ilvl="6" w:tplc="0419000F">
      <w:start w:val="1"/>
      <w:numFmt w:val="decimal"/>
      <w:lvlText w:val="%7."/>
      <w:lvlJc w:val="left"/>
      <w:pPr>
        <w:ind w:left="6225" w:hanging="360"/>
      </w:pPr>
    </w:lvl>
    <w:lvl w:ilvl="7" w:tplc="04190019">
      <w:start w:val="1"/>
      <w:numFmt w:val="lowerLetter"/>
      <w:lvlText w:val="%8."/>
      <w:lvlJc w:val="left"/>
      <w:pPr>
        <w:ind w:left="6945" w:hanging="360"/>
      </w:pPr>
    </w:lvl>
    <w:lvl w:ilvl="8" w:tplc="0419001B">
      <w:start w:val="1"/>
      <w:numFmt w:val="lowerRoman"/>
      <w:lvlText w:val="%9."/>
      <w:lvlJc w:val="right"/>
      <w:pPr>
        <w:ind w:left="7665" w:hanging="180"/>
      </w:pPr>
    </w:lvl>
  </w:abstractNum>
  <w:abstractNum w:abstractNumId="17" w15:restartNumberingAfterBreak="0">
    <w:nsid w:val="73606987"/>
    <w:multiLevelType w:val="hybridMultilevel"/>
    <w:tmpl w:val="88CEB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9"/>
  </w:num>
  <w:num w:numId="5">
    <w:abstractNumId w:val="7"/>
  </w:num>
  <w:num w:numId="6">
    <w:abstractNumId w:val="8"/>
  </w:num>
  <w:num w:numId="7">
    <w:abstractNumId w:val="10"/>
  </w:num>
  <w:num w:numId="8">
    <w:abstractNumId w:val="3"/>
  </w:num>
  <w:num w:numId="9">
    <w:abstractNumId w:val="11"/>
  </w:num>
  <w:num w:numId="10">
    <w:abstractNumId w:val="5"/>
  </w:num>
  <w:num w:numId="11">
    <w:abstractNumId w:val="12"/>
  </w:num>
  <w:num w:numId="12">
    <w:abstractNumId w:val="2"/>
  </w:num>
  <w:num w:numId="13">
    <w:abstractNumId w:val="1"/>
  </w:num>
  <w:num w:numId="14">
    <w:abstractNumId w:val="17"/>
  </w:num>
  <w:num w:numId="15">
    <w:abstractNumId w:val="13"/>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F3"/>
    <w:rsid w:val="00002951"/>
    <w:rsid w:val="0000437B"/>
    <w:rsid w:val="0001432F"/>
    <w:rsid w:val="00033F8C"/>
    <w:rsid w:val="00034150"/>
    <w:rsid w:val="000353A1"/>
    <w:rsid w:val="00041875"/>
    <w:rsid w:val="00044C5D"/>
    <w:rsid w:val="00050F0E"/>
    <w:rsid w:val="000510C3"/>
    <w:rsid w:val="000567EA"/>
    <w:rsid w:val="00062A0B"/>
    <w:rsid w:val="000672C0"/>
    <w:rsid w:val="00077BF1"/>
    <w:rsid w:val="0008431A"/>
    <w:rsid w:val="00094523"/>
    <w:rsid w:val="000A24E8"/>
    <w:rsid w:val="000B298A"/>
    <w:rsid w:val="000B3F00"/>
    <w:rsid w:val="000B4479"/>
    <w:rsid w:val="000B4E85"/>
    <w:rsid w:val="000B6275"/>
    <w:rsid w:val="000C7B73"/>
    <w:rsid w:val="000D5BAC"/>
    <w:rsid w:val="000E35B4"/>
    <w:rsid w:val="000E3DD3"/>
    <w:rsid w:val="000E6CC3"/>
    <w:rsid w:val="000E6F80"/>
    <w:rsid w:val="000E723A"/>
    <w:rsid w:val="000F5732"/>
    <w:rsid w:val="000F61AD"/>
    <w:rsid w:val="00102866"/>
    <w:rsid w:val="001042AB"/>
    <w:rsid w:val="001137B1"/>
    <w:rsid w:val="001229D3"/>
    <w:rsid w:val="0013082F"/>
    <w:rsid w:val="00140B45"/>
    <w:rsid w:val="00144221"/>
    <w:rsid w:val="00146364"/>
    <w:rsid w:val="00147D27"/>
    <w:rsid w:val="0015327D"/>
    <w:rsid w:val="001564C6"/>
    <w:rsid w:val="00163807"/>
    <w:rsid w:val="00166686"/>
    <w:rsid w:val="0017370C"/>
    <w:rsid w:val="00174157"/>
    <w:rsid w:val="00176347"/>
    <w:rsid w:val="00185444"/>
    <w:rsid w:val="00191038"/>
    <w:rsid w:val="00194F71"/>
    <w:rsid w:val="001A0D0A"/>
    <w:rsid w:val="001B209E"/>
    <w:rsid w:val="001B3AEA"/>
    <w:rsid w:val="001D7103"/>
    <w:rsid w:val="001E7F30"/>
    <w:rsid w:val="001F42B5"/>
    <w:rsid w:val="00200670"/>
    <w:rsid w:val="002018DA"/>
    <w:rsid w:val="00204670"/>
    <w:rsid w:val="00204DFD"/>
    <w:rsid w:val="00205ADF"/>
    <w:rsid w:val="002137D1"/>
    <w:rsid w:val="0022170A"/>
    <w:rsid w:val="002228EA"/>
    <w:rsid w:val="00230F3E"/>
    <w:rsid w:val="00232830"/>
    <w:rsid w:val="002357D6"/>
    <w:rsid w:val="00244FEA"/>
    <w:rsid w:val="00263E0B"/>
    <w:rsid w:val="00272131"/>
    <w:rsid w:val="00272547"/>
    <w:rsid w:val="00277EAD"/>
    <w:rsid w:val="00286148"/>
    <w:rsid w:val="002861B9"/>
    <w:rsid w:val="002914C4"/>
    <w:rsid w:val="00291D07"/>
    <w:rsid w:val="00295294"/>
    <w:rsid w:val="00295CCD"/>
    <w:rsid w:val="002A0D45"/>
    <w:rsid w:val="002B141A"/>
    <w:rsid w:val="002B381A"/>
    <w:rsid w:val="002C2764"/>
    <w:rsid w:val="002D24AA"/>
    <w:rsid w:val="002D5864"/>
    <w:rsid w:val="002F060D"/>
    <w:rsid w:val="002F0778"/>
    <w:rsid w:val="002F5984"/>
    <w:rsid w:val="002F5D3B"/>
    <w:rsid w:val="002F74F2"/>
    <w:rsid w:val="003037D8"/>
    <w:rsid w:val="00304B6D"/>
    <w:rsid w:val="00307445"/>
    <w:rsid w:val="0031269E"/>
    <w:rsid w:val="00313AC5"/>
    <w:rsid w:val="0031658B"/>
    <w:rsid w:val="003379A5"/>
    <w:rsid w:val="00340E71"/>
    <w:rsid w:val="00343C4C"/>
    <w:rsid w:val="0034672F"/>
    <w:rsid w:val="00346B20"/>
    <w:rsid w:val="00346F60"/>
    <w:rsid w:val="00356231"/>
    <w:rsid w:val="00363B5B"/>
    <w:rsid w:val="00363D5D"/>
    <w:rsid w:val="0037179F"/>
    <w:rsid w:val="003744F2"/>
    <w:rsid w:val="003876B3"/>
    <w:rsid w:val="003901FD"/>
    <w:rsid w:val="0039373C"/>
    <w:rsid w:val="003B046E"/>
    <w:rsid w:val="003B5337"/>
    <w:rsid w:val="003C12C5"/>
    <w:rsid w:val="003C1330"/>
    <w:rsid w:val="003D14AF"/>
    <w:rsid w:val="003E34D9"/>
    <w:rsid w:val="003E4DEA"/>
    <w:rsid w:val="003F17CE"/>
    <w:rsid w:val="003F4992"/>
    <w:rsid w:val="003F71BD"/>
    <w:rsid w:val="00400C32"/>
    <w:rsid w:val="00401E24"/>
    <w:rsid w:val="0040376B"/>
    <w:rsid w:val="00404718"/>
    <w:rsid w:val="00404AFB"/>
    <w:rsid w:val="00411623"/>
    <w:rsid w:val="00413596"/>
    <w:rsid w:val="00421F8F"/>
    <w:rsid w:val="00424B26"/>
    <w:rsid w:val="00437295"/>
    <w:rsid w:val="00441665"/>
    <w:rsid w:val="0044412E"/>
    <w:rsid w:val="00453D48"/>
    <w:rsid w:val="004603CC"/>
    <w:rsid w:val="00460DCE"/>
    <w:rsid w:val="00461121"/>
    <w:rsid w:val="004622B0"/>
    <w:rsid w:val="004622EF"/>
    <w:rsid w:val="00483AA6"/>
    <w:rsid w:val="0049146B"/>
    <w:rsid w:val="004A1614"/>
    <w:rsid w:val="004A19D7"/>
    <w:rsid w:val="004A366E"/>
    <w:rsid w:val="004A7C22"/>
    <w:rsid w:val="004C5C70"/>
    <w:rsid w:val="004D0331"/>
    <w:rsid w:val="004D038C"/>
    <w:rsid w:val="004D1771"/>
    <w:rsid w:val="004D2FE6"/>
    <w:rsid w:val="004D30CD"/>
    <w:rsid w:val="004D3A05"/>
    <w:rsid w:val="004D48C4"/>
    <w:rsid w:val="004E1AF0"/>
    <w:rsid w:val="00504CAA"/>
    <w:rsid w:val="00507597"/>
    <w:rsid w:val="00513186"/>
    <w:rsid w:val="00513C86"/>
    <w:rsid w:val="005201C6"/>
    <w:rsid w:val="005247D7"/>
    <w:rsid w:val="00524FAA"/>
    <w:rsid w:val="005339A2"/>
    <w:rsid w:val="00535A57"/>
    <w:rsid w:val="00550B67"/>
    <w:rsid w:val="00551593"/>
    <w:rsid w:val="005532EF"/>
    <w:rsid w:val="005540EE"/>
    <w:rsid w:val="00555C0B"/>
    <w:rsid w:val="005606D9"/>
    <w:rsid w:val="00576CF1"/>
    <w:rsid w:val="00577358"/>
    <w:rsid w:val="00582A3C"/>
    <w:rsid w:val="00590316"/>
    <w:rsid w:val="00592761"/>
    <w:rsid w:val="005932B7"/>
    <w:rsid w:val="0059737E"/>
    <w:rsid w:val="005A0516"/>
    <w:rsid w:val="005B70D3"/>
    <w:rsid w:val="005E257C"/>
    <w:rsid w:val="005E3247"/>
    <w:rsid w:val="005E330D"/>
    <w:rsid w:val="005E4465"/>
    <w:rsid w:val="005F518D"/>
    <w:rsid w:val="00603EFC"/>
    <w:rsid w:val="0061084C"/>
    <w:rsid w:val="006130E4"/>
    <w:rsid w:val="006248D0"/>
    <w:rsid w:val="006262A7"/>
    <w:rsid w:val="0063621E"/>
    <w:rsid w:val="00636879"/>
    <w:rsid w:val="00636FD3"/>
    <w:rsid w:val="00637746"/>
    <w:rsid w:val="006377A0"/>
    <w:rsid w:val="0064707D"/>
    <w:rsid w:val="00651E79"/>
    <w:rsid w:val="00660088"/>
    <w:rsid w:val="0066369A"/>
    <w:rsid w:val="0066772A"/>
    <w:rsid w:val="00681108"/>
    <w:rsid w:val="00682F20"/>
    <w:rsid w:val="00690563"/>
    <w:rsid w:val="00692FB7"/>
    <w:rsid w:val="00693FC8"/>
    <w:rsid w:val="006A02F4"/>
    <w:rsid w:val="006A0FA3"/>
    <w:rsid w:val="006A1AD7"/>
    <w:rsid w:val="006B0D6D"/>
    <w:rsid w:val="006B14B6"/>
    <w:rsid w:val="006D1399"/>
    <w:rsid w:val="006D6CBD"/>
    <w:rsid w:val="006E0CD7"/>
    <w:rsid w:val="006E5E16"/>
    <w:rsid w:val="006F0453"/>
    <w:rsid w:val="006F52F6"/>
    <w:rsid w:val="00700192"/>
    <w:rsid w:val="00701C31"/>
    <w:rsid w:val="00716AED"/>
    <w:rsid w:val="0071774D"/>
    <w:rsid w:val="00723F58"/>
    <w:rsid w:val="00724205"/>
    <w:rsid w:val="00727B71"/>
    <w:rsid w:val="00734F09"/>
    <w:rsid w:val="0073665B"/>
    <w:rsid w:val="00736B93"/>
    <w:rsid w:val="00737201"/>
    <w:rsid w:val="00740B13"/>
    <w:rsid w:val="00741A55"/>
    <w:rsid w:val="00743303"/>
    <w:rsid w:val="00752352"/>
    <w:rsid w:val="0075495E"/>
    <w:rsid w:val="00762047"/>
    <w:rsid w:val="00770342"/>
    <w:rsid w:val="00770538"/>
    <w:rsid w:val="00770BB5"/>
    <w:rsid w:val="00773BAE"/>
    <w:rsid w:val="00780B0C"/>
    <w:rsid w:val="00781CF7"/>
    <w:rsid w:val="0078789D"/>
    <w:rsid w:val="0079440A"/>
    <w:rsid w:val="007A2846"/>
    <w:rsid w:val="007B3848"/>
    <w:rsid w:val="007B5FA6"/>
    <w:rsid w:val="007D5956"/>
    <w:rsid w:val="007E514A"/>
    <w:rsid w:val="007E6D1B"/>
    <w:rsid w:val="007F2FDE"/>
    <w:rsid w:val="007F5788"/>
    <w:rsid w:val="007F632D"/>
    <w:rsid w:val="00805ED2"/>
    <w:rsid w:val="008120B1"/>
    <w:rsid w:val="00825651"/>
    <w:rsid w:val="00830EE8"/>
    <w:rsid w:val="00837B22"/>
    <w:rsid w:val="008431A0"/>
    <w:rsid w:val="00843AD9"/>
    <w:rsid w:val="008536E5"/>
    <w:rsid w:val="00855362"/>
    <w:rsid w:val="00865F74"/>
    <w:rsid w:val="008707E4"/>
    <w:rsid w:val="0087081C"/>
    <w:rsid w:val="008738B0"/>
    <w:rsid w:val="00875B9F"/>
    <w:rsid w:val="00882978"/>
    <w:rsid w:val="00884CD2"/>
    <w:rsid w:val="00886BC0"/>
    <w:rsid w:val="008926C2"/>
    <w:rsid w:val="00895659"/>
    <w:rsid w:val="00897058"/>
    <w:rsid w:val="008A6140"/>
    <w:rsid w:val="008A6444"/>
    <w:rsid w:val="008B0E8E"/>
    <w:rsid w:val="008B11C7"/>
    <w:rsid w:val="008B20BF"/>
    <w:rsid w:val="008B2E37"/>
    <w:rsid w:val="008C340C"/>
    <w:rsid w:val="008D490E"/>
    <w:rsid w:val="008D7897"/>
    <w:rsid w:val="008F0D24"/>
    <w:rsid w:val="008F1D02"/>
    <w:rsid w:val="008F485B"/>
    <w:rsid w:val="009006AC"/>
    <w:rsid w:val="00900E92"/>
    <w:rsid w:val="00906F9F"/>
    <w:rsid w:val="00910901"/>
    <w:rsid w:val="00913464"/>
    <w:rsid w:val="00917D90"/>
    <w:rsid w:val="00921F5E"/>
    <w:rsid w:val="00926514"/>
    <w:rsid w:val="00931AC8"/>
    <w:rsid w:val="00937206"/>
    <w:rsid w:val="009513BF"/>
    <w:rsid w:val="0096460D"/>
    <w:rsid w:val="009760D8"/>
    <w:rsid w:val="00986D20"/>
    <w:rsid w:val="00993537"/>
    <w:rsid w:val="00995716"/>
    <w:rsid w:val="009A25BA"/>
    <w:rsid w:val="009B62AA"/>
    <w:rsid w:val="009B7050"/>
    <w:rsid w:val="009C0F4F"/>
    <w:rsid w:val="009C3B69"/>
    <w:rsid w:val="009E5893"/>
    <w:rsid w:val="009F7439"/>
    <w:rsid w:val="00A00693"/>
    <w:rsid w:val="00A06887"/>
    <w:rsid w:val="00A33546"/>
    <w:rsid w:val="00A35DF9"/>
    <w:rsid w:val="00A428B1"/>
    <w:rsid w:val="00A5218D"/>
    <w:rsid w:val="00A57E1A"/>
    <w:rsid w:val="00A61F9E"/>
    <w:rsid w:val="00A62157"/>
    <w:rsid w:val="00A642FE"/>
    <w:rsid w:val="00A7163E"/>
    <w:rsid w:val="00A722C8"/>
    <w:rsid w:val="00A844D6"/>
    <w:rsid w:val="00A9187A"/>
    <w:rsid w:val="00A9364B"/>
    <w:rsid w:val="00A94290"/>
    <w:rsid w:val="00A95FA6"/>
    <w:rsid w:val="00AA210F"/>
    <w:rsid w:val="00AA313B"/>
    <w:rsid w:val="00AA457C"/>
    <w:rsid w:val="00AA4F43"/>
    <w:rsid w:val="00AA7BEB"/>
    <w:rsid w:val="00AB0A75"/>
    <w:rsid w:val="00AB2486"/>
    <w:rsid w:val="00AB3420"/>
    <w:rsid w:val="00AB34BC"/>
    <w:rsid w:val="00AB5925"/>
    <w:rsid w:val="00AC08B7"/>
    <w:rsid w:val="00AC4725"/>
    <w:rsid w:val="00AC746D"/>
    <w:rsid w:val="00AD16A4"/>
    <w:rsid w:val="00AD43DF"/>
    <w:rsid w:val="00AD4805"/>
    <w:rsid w:val="00AD4CF8"/>
    <w:rsid w:val="00AD4DBB"/>
    <w:rsid w:val="00AD6DB0"/>
    <w:rsid w:val="00AE4E61"/>
    <w:rsid w:val="00AE5E07"/>
    <w:rsid w:val="00AF1268"/>
    <w:rsid w:val="00B030A5"/>
    <w:rsid w:val="00B1073C"/>
    <w:rsid w:val="00B112C4"/>
    <w:rsid w:val="00B17B83"/>
    <w:rsid w:val="00B20FF9"/>
    <w:rsid w:val="00B37A85"/>
    <w:rsid w:val="00B4098C"/>
    <w:rsid w:val="00B444A6"/>
    <w:rsid w:val="00B45574"/>
    <w:rsid w:val="00B5051A"/>
    <w:rsid w:val="00B51758"/>
    <w:rsid w:val="00B52AB6"/>
    <w:rsid w:val="00B6104A"/>
    <w:rsid w:val="00B647EB"/>
    <w:rsid w:val="00B714EC"/>
    <w:rsid w:val="00B72D58"/>
    <w:rsid w:val="00B755FA"/>
    <w:rsid w:val="00B81C50"/>
    <w:rsid w:val="00B85439"/>
    <w:rsid w:val="00B97CCB"/>
    <w:rsid w:val="00BB2063"/>
    <w:rsid w:val="00BB25AA"/>
    <w:rsid w:val="00BB326B"/>
    <w:rsid w:val="00BB6AC6"/>
    <w:rsid w:val="00BC0878"/>
    <w:rsid w:val="00BC3043"/>
    <w:rsid w:val="00BC379E"/>
    <w:rsid w:val="00BD2D78"/>
    <w:rsid w:val="00BD4D6B"/>
    <w:rsid w:val="00BD5572"/>
    <w:rsid w:val="00BE28B6"/>
    <w:rsid w:val="00BE414A"/>
    <w:rsid w:val="00BF004B"/>
    <w:rsid w:val="00BF6B9A"/>
    <w:rsid w:val="00C033AC"/>
    <w:rsid w:val="00C171B5"/>
    <w:rsid w:val="00C20BF2"/>
    <w:rsid w:val="00C20EFC"/>
    <w:rsid w:val="00C210BF"/>
    <w:rsid w:val="00C21B43"/>
    <w:rsid w:val="00C22C1F"/>
    <w:rsid w:val="00C266CC"/>
    <w:rsid w:val="00C308F3"/>
    <w:rsid w:val="00C34A73"/>
    <w:rsid w:val="00C36C9F"/>
    <w:rsid w:val="00C45E2B"/>
    <w:rsid w:val="00C508BE"/>
    <w:rsid w:val="00C60C70"/>
    <w:rsid w:val="00C66A41"/>
    <w:rsid w:val="00C70AC0"/>
    <w:rsid w:val="00C7261A"/>
    <w:rsid w:val="00C74D18"/>
    <w:rsid w:val="00C77ED8"/>
    <w:rsid w:val="00C8416D"/>
    <w:rsid w:val="00C844D5"/>
    <w:rsid w:val="00C850DB"/>
    <w:rsid w:val="00C86112"/>
    <w:rsid w:val="00C91F07"/>
    <w:rsid w:val="00C946A8"/>
    <w:rsid w:val="00C96F99"/>
    <w:rsid w:val="00CA0820"/>
    <w:rsid w:val="00CA558F"/>
    <w:rsid w:val="00CA69D5"/>
    <w:rsid w:val="00CC03B4"/>
    <w:rsid w:val="00CC49DB"/>
    <w:rsid w:val="00CD4BA3"/>
    <w:rsid w:val="00CD5B5E"/>
    <w:rsid w:val="00CE15C2"/>
    <w:rsid w:val="00CE294F"/>
    <w:rsid w:val="00CF07EE"/>
    <w:rsid w:val="00D0773A"/>
    <w:rsid w:val="00D12CAC"/>
    <w:rsid w:val="00D17EF7"/>
    <w:rsid w:val="00D242F1"/>
    <w:rsid w:val="00D2435B"/>
    <w:rsid w:val="00D3070B"/>
    <w:rsid w:val="00D30CFC"/>
    <w:rsid w:val="00D31B7C"/>
    <w:rsid w:val="00D324FF"/>
    <w:rsid w:val="00D3362F"/>
    <w:rsid w:val="00D463C8"/>
    <w:rsid w:val="00D5089A"/>
    <w:rsid w:val="00D60C2B"/>
    <w:rsid w:val="00D62CD6"/>
    <w:rsid w:val="00D650C9"/>
    <w:rsid w:val="00D77092"/>
    <w:rsid w:val="00D83B6E"/>
    <w:rsid w:val="00D9169D"/>
    <w:rsid w:val="00D95909"/>
    <w:rsid w:val="00DA13A9"/>
    <w:rsid w:val="00DB2296"/>
    <w:rsid w:val="00DB3E52"/>
    <w:rsid w:val="00DB739A"/>
    <w:rsid w:val="00DC17F1"/>
    <w:rsid w:val="00DD3A86"/>
    <w:rsid w:val="00DD50C1"/>
    <w:rsid w:val="00DE7DBF"/>
    <w:rsid w:val="00DF4E37"/>
    <w:rsid w:val="00E03C18"/>
    <w:rsid w:val="00E04CF7"/>
    <w:rsid w:val="00E06816"/>
    <w:rsid w:val="00E11280"/>
    <w:rsid w:val="00E2227C"/>
    <w:rsid w:val="00E311C1"/>
    <w:rsid w:val="00E317E3"/>
    <w:rsid w:val="00E3325A"/>
    <w:rsid w:val="00E33574"/>
    <w:rsid w:val="00E37176"/>
    <w:rsid w:val="00E50926"/>
    <w:rsid w:val="00E714EF"/>
    <w:rsid w:val="00E72438"/>
    <w:rsid w:val="00E72F61"/>
    <w:rsid w:val="00E739F5"/>
    <w:rsid w:val="00E73C1E"/>
    <w:rsid w:val="00E75D4D"/>
    <w:rsid w:val="00E84E4A"/>
    <w:rsid w:val="00E8524E"/>
    <w:rsid w:val="00E90E02"/>
    <w:rsid w:val="00E97F2C"/>
    <w:rsid w:val="00EB256D"/>
    <w:rsid w:val="00EB37AB"/>
    <w:rsid w:val="00EB5A9F"/>
    <w:rsid w:val="00EB699D"/>
    <w:rsid w:val="00EC5C19"/>
    <w:rsid w:val="00EC797D"/>
    <w:rsid w:val="00ED1D24"/>
    <w:rsid w:val="00ED386C"/>
    <w:rsid w:val="00ED3C82"/>
    <w:rsid w:val="00ED5A5F"/>
    <w:rsid w:val="00ED5D73"/>
    <w:rsid w:val="00EE0F44"/>
    <w:rsid w:val="00EF2F12"/>
    <w:rsid w:val="00EF3619"/>
    <w:rsid w:val="00F124E0"/>
    <w:rsid w:val="00F23F12"/>
    <w:rsid w:val="00F26B0E"/>
    <w:rsid w:val="00F26D54"/>
    <w:rsid w:val="00F32C98"/>
    <w:rsid w:val="00F349F3"/>
    <w:rsid w:val="00F374F6"/>
    <w:rsid w:val="00F37D3E"/>
    <w:rsid w:val="00F42FE7"/>
    <w:rsid w:val="00F43C42"/>
    <w:rsid w:val="00F46A2F"/>
    <w:rsid w:val="00F533C2"/>
    <w:rsid w:val="00F534A2"/>
    <w:rsid w:val="00F57245"/>
    <w:rsid w:val="00F66413"/>
    <w:rsid w:val="00F71402"/>
    <w:rsid w:val="00F769E1"/>
    <w:rsid w:val="00F8175D"/>
    <w:rsid w:val="00F81E1B"/>
    <w:rsid w:val="00F83609"/>
    <w:rsid w:val="00F864F5"/>
    <w:rsid w:val="00F92476"/>
    <w:rsid w:val="00F93F40"/>
    <w:rsid w:val="00F944EB"/>
    <w:rsid w:val="00FB4903"/>
    <w:rsid w:val="00FC01FA"/>
    <w:rsid w:val="00FC0A41"/>
    <w:rsid w:val="00FC1525"/>
    <w:rsid w:val="00FC4B9B"/>
    <w:rsid w:val="00FC5041"/>
    <w:rsid w:val="00FE0419"/>
    <w:rsid w:val="00FE236F"/>
    <w:rsid w:val="00FE2AC2"/>
    <w:rsid w:val="00FE52FA"/>
    <w:rsid w:val="00FE739A"/>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1C92BF-9D95-4FC5-BC4A-FCA39955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DCE"/>
  </w:style>
  <w:style w:type="paragraph" w:styleId="1">
    <w:name w:val="heading 1"/>
    <w:basedOn w:val="a"/>
    <w:next w:val="a"/>
    <w:link w:val="10"/>
    <w:uiPriority w:val="9"/>
    <w:qFormat/>
    <w:rsid w:val="005F518D"/>
    <w:pPr>
      <w:keepNext/>
      <w:keepLines/>
      <w:spacing w:before="240"/>
      <w:outlineLvl w:val="0"/>
    </w:pPr>
    <w:rPr>
      <w:rFonts w:eastAsiaTheme="majorEastAsia" w:cstheme="majorBidi"/>
      <w:b/>
      <w:color w:val="000000" w:themeColor="text1"/>
      <w:szCs w:val="32"/>
    </w:rPr>
  </w:style>
  <w:style w:type="paragraph" w:styleId="2">
    <w:name w:val="heading 2"/>
    <w:basedOn w:val="a"/>
    <w:next w:val="a"/>
    <w:link w:val="20"/>
    <w:uiPriority w:val="9"/>
    <w:unhideWhenUsed/>
    <w:qFormat/>
    <w:rsid w:val="005F518D"/>
    <w:pPr>
      <w:keepNext/>
      <w:keepLines/>
      <w:spacing w:line="360" w:lineRule="auto"/>
      <w:jc w:val="center"/>
      <w:outlineLvl w:val="1"/>
    </w:pPr>
    <w:rPr>
      <w:rFonts w:eastAsiaTheme="majorEastAsia" w:cstheme="majorBidi"/>
      <w:b/>
      <w:szCs w:val="26"/>
    </w:rPr>
  </w:style>
  <w:style w:type="paragraph" w:styleId="3">
    <w:name w:val="heading 3"/>
    <w:basedOn w:val="a"/>
    <w:next w:val="a"/>
    <w:link w:val="30"/>
    <w:uiPriority w:val="9"/>
    <w:unhideWhenUsed/>
    <w:qFormat/>
    <w:rsid w:val="005F518D"/>
    <w:pPr>
      <w:keepNext/>
      <w:keepLines/>
      <w:spacing w:before="40"/>
      <w:jc w:val="center"/>
      <w:outlineLvl w:val="2"/>
    </w:pPr>
    <w:rPr>
      <w:rFonts w:eastAsiaTheme="majorEastAsia" w:cstheme="majorBidi"/>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432F"/>
    <w:pPr>
      <w:ind w:left="720"/>
      <w:contextualSpacing/>
    </w:pPr>
  </w:style>
  <w:style w:type="paragraph" w:styleId="a4">
    <w:name w:val="Balloon Text"/>
    <w:basedOn w:val="a"/>
    <w:link w:val="a5"/>
    <w:uiPriority w:val="99"/>
    <w:semiHidden/>
    <w:unhideWhenUsed/>
    <w:rsid w:val="00C20BF2"/>
    <w:rPr>
      <w:rFonts w:ascii="Tahoma" w:hAnsi="Tahoma" w:cs="Tahoma"/>
      <w:sz w:val="16"/>
      <w:szCs w:val="16"/>
    </w:rPr>
  </w:style>
  <w:style w:type="character" w:customStyle="1" w:styleId="a5">
    <w:name w:val="Текст выноски Знак"/>
    <w:basedOn w:val="a0"/>
    <w:link w:val="a4"/>
    <w:uiPriority w:val="99"/>
    <w:semiHidden/>
    <w:rsid w:val="00C20BF2"/>
    <w:rPr>
      <w:rFonts w:ascii="Tahoma" w:hAnsi="Tahoma" w:cs="Tahoma"/>
      <w:sz w:val="16"/>
      <w:szCs w:val="16"/>
    </w:rPr>
  </w:style>
  <w:style w:type="table" w:styleId="a6">
    <w:name w:val="Table Grid"/>
    <w:basedOn w:val="a1"/>
    <w:uiPriority w:val="59"/>
    <w:rsid w:val="00BB326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AD16A4"/>
    <w:rPr>
      <w:rFonts w:asciiTheme="minorHAnsi" w:hAnsiTheme="minorHAnsi" w:cstheme="minorBidi"/>
      <w:sz w:val="22"/>
      <w:szCs w:val="22"/>
    </w:rPr>
  </w:style>
  <w:style w:type="table" w:customStyle="1" w:styleId="11">
    <w:name w:val="Сетка таблицы1"/>
    <w:basedOn w:val="a1"/>
    <w:next w:val="a6"/>
    <w:uiPriority w:val="59"/>
    <w:rsid w:val="0089565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81E1B"/>
    <w:pPr>
      <w:tabs>
        <w:tab w:val="center" w:pos="4677"/>
        <w:tab w:val="right" w:pos="9355"/>
      </w:tabs>
    </w:pPr>
  </w:style>
  <w:style w:type="character" w:customStyle="1" w:styleId="a9">
    <w:name w:val="Верхний колонтитул Знак"/>
    <w:basedOn w:val="a0"/>
    <w:link w:val="a8"/>
    <w:uiPriority w:val="99"/>
    <w:rsid w:val="00F81E1B"/>
  </w:style>
  <w:style w:type="paragraph" w:styleId="aa">
    <w:name w:val="footer"/>
    <w:basedOn w:val="a"/>
    <w:link w:val="ab"/>
    <w:uiPriority w:val="99"/>
    <w:unhideWhenUsed/>
    <w:rsid w:val="00F81E1B"/>
    <w:pPr>
      <w:tabs>
        <w:tab w:val="center" w:pos="4677"/>
        <w:tab w:val="right" w:pos="9355"/>
      </w:tabs>
    </w:pPr>
  </w:style>
  <w:style w:type="character" w:customStyle="1" w:styleId="ab">
    <w:name w:val="Нижний колонтитул Знак"/>
    <w:basedOn w:val="a0"/>
    <w:link w:val="aa"/>
    <w:uiPriority w:val="99"/>
    <w:rsid w:val="00F81E1B"/>
  </w:style>
  <w:style w:type="paragraph" w:styleId="ac">
    <w:name w:val="Normal (Web)"/>
    <w:basedOn w:val="a"/>
    <w:uiPriority w:val="99"/>
    <w:rsid w:val="00E73C1E"/>
    <w:pPr>
      <w:spacing w:before="100" w:beforeAutospacing="1" w:after="100" w:afterAutospacing="1"/>
    </w:pPr>
    <w:rPr>
      <w:rFonts w:eastAsia="Times New Roman"/>
      <w:sz w:val="24"/>
      <w:szCs w:val="24"/>
      <w:lang w:eastAsia="ru-RU"/>
    </w:rPr>
  </w:style>
  <w:style w:type="table" w:customStyle="1" w:styleId="21">
    <w:name w:val="Сетка таблицы2"/>
    <w:basedOn w:val="a1"/>
    <w:next w:val="a6"/>
    <w:rsid w:val="00636FD3"/>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59"/>
    <w:rsid w:val="00B755FA"/>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1229D3"/>
    <w:rPr>
      <w:color w:val="0000FF" w:themeColor="hyperlink"/>
      <w:u w:val="single"/>
    </w:rPr>
  </w:style>
  <w:style w:type="character" w:styleId="ae">
    <w:name w:val="Strong"/>
    <w:basedOn w:val="a0"/>
    <w:uiPriority w:val="22"/>
    <w:qFormat/>
    <w:rsid w:val="00AB0A75"/>
    <w:rPr>
      <w:b/>
      <w:bCs/>
    </w:rPr>
  </w:style>
  <w:style w:type="character" w:customStyle="1" w:styleId="apple-converted-space">
    <w:name w:val="apple-converted-space"/>
    <w:basedOn w:val="a0"/>
    <w:rsid w:val="00EE0F44"/>
  </w:style>
  <w:style w:type="character" w:customStyle="1" w:styleId="af">
    <w:name w:val="Основной текст_"/>
    <w:link w:val="32"/>
    <w:rsid w:val="009C0F4F"/>
    <w:rPr>
      <w:sz w:val="26"/>
      <w:szCs w:val="26"/>
      <w:shd w:val="clear" w:color="auto" w:fill="FFFFFF"/>
    </w:rPr>
  </w:style>
  <w:style w:type="character" w:customStyle="1" w:styleId="105pt">
    <w:name w:val="Основной текст + 10;5 pt;Полужирный"/>
    <w:rsid w:val="009C0F4F"/>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4">
    <w:name w:val="Основной текст (4)_"/>
    <w:link w:val="40"/>
    <w:rsid w:val="009C0F4F"/>
    <w:rPr>
      <w:w w:val="120"/>
      <w:shd w:val="clear" w:color="auto" w:fill="FFFFFF"/>
    </w:rPr>
  </w:style>
  <w:style w:type="character" w:customStyle="1" w:styleId="4105pt100">
    <w:name w:val="Основной текст (4) + 10;5 pt;Полужирный;Масштаб 100%"/>
    <w:rsid w:val="009C0F4F"/>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Tahoma125pt">
    <w:name w:val="Основной текст + Tahoma;12;5 pt"/>
    <w:rsid w:val="009C0F4F"/>
    <w:rPr>
      <w:rFonts w:ascii="Tahoma" w:eastAsia="Tahoma" w:hAnsi="Tahoma" w:cs="Tahoma"/>
      <w:b w:val="0"/>
      <w:bCs w:val="0"/>
      <w:i w:val="0"/>
      <w:iCs w:val="0"/>
      <w:smallCaps w:val="0"/>
      <w:strike w:val="0"/>
      <w:color w:val="000000"/>
      <w:spacing w:val="0"/>
      <w:w w:val="100"/>
      <w:position w:val="0"/>
      <w:sz w:val="25"/>
      <w:szCs w:val="25"/>
      <w:u w:val="none"/>
      <w:lang w:val="ru-RU"/>
    </w:rPr>
  </w:style>
  <w:style w:type="character" w:customStyle="1" w:styleId="12">
    <w:name w:val="Основной текст1"/>
    <w:rsid w:val="009C0F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2">
    <w:name w:val="Основной текст (2)"/>
    <w:rsid w:val="009C0F4F"/>
    <w:rPr>
      <w:rFonts w:ascii="Times New Roman" w:eastAsia="Times New Roman" w:hAnsi="Times New Roman" w:cs="Times New Roman"/>
      <w:b/>
      <w:bCs/>
      <w:i w:val="0"/>
      <w:iCs w:val="0"/>
      <w:smallCaps w:val="0"/>
      <w:strike w:val="0"/>
      <w:color w:val="000000"/>
      <w:spacing w:val="0"/>
      <w:w w:val="100"/>
      <w:position w:val="0"/>
      <w:sz w:val="26"/>
      <w:szCs w:val="26"/>
      <w:u w:val="single"/>
      <w:lang w:val="ru-RU"/>
    </w:rPr>
  </w:style>
  <w:style w:type="character" w:customStyle="1" w:styleId="af0">
    <w:name w:val="Основной текст + Полужирный"/>
    <w:rsid w:val="009C0F4F"/>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33">
    <w:name w:val="Основной текст (3)"/>
    <w:rsid w:val="009C0F4F"/>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313pt">
    <w:name w:val="Основной текст (3) + 13 pt;Не полужирный"/>
    <w:rsid w:val="009C0F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310pt120">
    <w:name w:val="Основной текст (3) + 10 pt;Не полужирный;Масштаб 120%"/>
    <w:rsid w:val="009C0F4F"/>
    <w:rPr>
      <w:rFonts w:ascii="Times New Roman" w:eastAsia="Times New Roman" w:hAnsi="Times New Roman" w:cs="Times New Roman"/>
      <w:b w:val="0"/>
      <w:bCs w:val="0"/>
      <w:i w:val="0"/>
      <w:iCs w:val="0"/>
      <w:smallCaps w:val="0"/>
      <w:strike w:val="0"/>
      <w:color w:val="000000"/>
      <w:spacing w:val="0"/>
      <w:w w:val="120"/>
      <w:position w:val="0"/>
      <w:sz w:val="20"/>
      <w:szCs w:val="20"/>
      <w:u w:val="none"/>
      <w:lang w:val="ru-RU"/>
    </w:rPr>
  </w:style>
  <w:style w:type="character" w:customStyle="1" w:styleId="Tahoma125pt0">
    <w:name w:val="Основной текст + Tahoma;12;5 pt;Курсив"/>
    <w:rsid w:val="009C0F4F"/>
    <w:rPr>
      <w:rFonts w:ascii="Tahoma" w:eastAsia="Tahoma" w:hAnsi="Tahoma" w:cs="Tahoma"/>
      <w:b w:val="0"/>
      <w:bCs w:val="0"/>
      <w:i/>
      <w:iCs/>
      <w:smallCaps w:val="0"/>
      <w:strike w:val="0"/>
      <w:color w:val="000000"/>
      <w:spacing w:val="0"/>
      <w:w w:val="100"/>
      <w:position w:val="0"/>
      <w:sz w:val="25"/>
      <w:szCs w:val="25"/>
      <w:u w:val="none"/>
    </w:rPr>
  </w:style>
  <w:style w:type="character" w:customStyle="1" w:styleId="313pt0">
    <w:name w:val="Основной текст (3) + 13 pt"/>
    <w:rsid w:val="009C0F4F"/>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13pt100">
    <w:name w:val="Основной текст (4) + 13 pt;Масштаб 100%"/>
    <w:rsid w:val="009C0F4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0pt120">
    <w:name w:val="Основной текст + 10 pt;Масштаб 120%"/>
    <w:rsid w:val="009C0F4F"/>
    <w:rPr>
      <w:rFonts w:ascii="Times New Roman" w:eastAsia="Times New Roman" w:hAnsi="Times New Roman" w:cs="Times New Roman"/>
      <w:b w:val="0"/>
      <w:bCs w:val="0"/>
      <w:i w:val="0"/>
      <w:iCs w:val="0"/>
      <w:smallCaps w:val="0"/>
      <w:strike w:val="0"/>
      <w:color w:val="000000"/>
      <w:spacing w:val="0"/>
      <w:w w:val="120"/>
      <w:position w:val="0"/>
      <w:sz w:val="20"/>
      <w:szCs w:val="20"/>
      <w:u w:val="none"/>
      <w:lang w:val="ru-RU"/>
    </w:rPr>
  </w:style>
  <w:style w:type="character" w:customStyle="1" w:styleId="13">
    <w:name w:val="Заголовок №1"/>
    <w:rsid w:val="009C0F4F"/>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paragraph" w:customStyle="1" w:styleId="32">
    <w:name w:val="Основной текст3"/>
    <w:basedOn w:val="a"/>
    <w:link w:val="af"/>
    <w:rsid w:val="009C0F4F"/>
    <w:pPr>
      <w:widowControl w:val="0"/>
      <w:shd w:val="clear" w:color="auto" w:fill="FFFFFF"/>
      <w:spacing w:before="240" w:line="322" w:lineRule="exact"/>
      <w:jc w:val="both"/>
    </w:pPr>
    <w:rPr>
      <w:sz w:val="26"/>
      <w:szCs w:val="26"/>
    </w:rPr>
  </w:style>
  <w:style w:type="paragraph" w:customStyle="1" w:styleId="40">
    <w:name w:val="Основной текст (4)"/>
    <w:basedOn w:val="a"/>
    <w:link w:val="4"/>
    <w:rsid w:val="009C0F4F"/>
    <w:pPr>
      <w:widowControl w:val="0"/>
      <w:shd w:val="clear" w:color="auto" w:fill="FFFFFF"/>
      <w:spacing w:line="245" w:lineRule="exact"/>
      <w:ind w:firstLine="720"/>
      <w:jc w:val="both"/>
    </w:pPr>
    <w:rPr>
      <w:w w:val="120"/>
    </w:rPr>
  </w:style>
  <w:style w:type="character" w:styleId="af1">
    <w:name w:val="FollowedHyperlink"/>
    <w:basedOn w:val="a0"/>
    <w:uiPriority w:val="99"/>
    <w:semiHidden/>
    <w:unhideWhenUsed/>
    <w:rsid w:val="00B4098C"/>
    <w:rPr>
      <w:color w:val="800080" w:themeColor="followedHyperlink"/>
      <w:u w:val="single"/>
    </w:rPr>
  </w:style>
  <w:style w:type="character" w:customStyle="1" w:styleId="10">
    <w:name w:val="Заголовок 1 Знак"/>
    <w:basedOn w:val="a0"/>
    <w:link w:val="1"/>
    <w:uiPriority w:val="9"/>
    <w:rsid w:val="005F518D"/>
    <w:rPr>
      <w:rFonts w:eastAsiaTheme="majorEastAsia" w:cstheme="majorBidi"/>
      <w:b/>
      <w:color w:val="000000" w:themeColor="text1"/>
      <w:szCs w:val="32"/>
    </w:rPr>
  </w:style>
  <w:style w:type="paragraph" w:styleId="af2">
    <w:name w:val="TOC Heading"/>
    <w:basedOn w:val="1"/>
    <w:next w:val="a"/>
    <w:uiPriority w:val="39"/>
    <w:unhideWhenUsed/>
    <w:qFormat/>
    <w:rsid w:val="005F518D"/>
    <w:pPr>
      <w:spacing w:line="259" w:lineRule="auto"/>
      <w:outlineLvl w:val="9"/>
    </w:pPr>
    <w:rPr>
      <w:lang w:eastAsia="ru-RU"/>
    </w:rPr>
  </w:style>
  <w:style w:type="paragraph" w:styleId="23">
    <w:name w:val="toc 2"/>
    <w:basedOn w:val="a"/>
    <w:next w:val="a"/>
    <w:autoRedefine/>
    <w:uiPriority w:val="39"/>
    <w:unhideWhenUsed/>
    <w:rsid w:val="005F518D"/>
    <w:pPr>
      <w:spacing w:after="100" w:line="259" w:lineRule="auto"/>
      <w:ind w:left="220"/>
    </w:pPr>
    <w:rPr>
      <w:rFonts w:asciiTheme="minorHAnsi" w:eastAsiaTheme="minorEastAsia" w:hAnsiTheme="minorHAnsi"/>
      <w:sz w:val="22"/>
      <w:szCs w:val="22"/>
      <w:lang w:eastAsia="ru-RU"/>
    </w:rPr>
  </w:style>
  <w:style w:type="paragraph" w:styleId="14">
    <w:name w:val="toc 1"/>
    <w:basedOn w:val="a"/>
    <w:next w:val="a"/>
    <w:autoRedefine/>
    <w:uiPriority w:val="39"/>
    <w:unhideWhenUsed/>
    <w:rsid w:val="005F518D"/>
    <w:pPr>
      <w:spacing w:after="100" w:line="259" w:lineRule="auto"/>
    </w:pPr>
    <w:rPr>
      <w:rFonts w:asciiTheme="minorHAnsi" w:eastAsiaTheme="minorEastAsia" w:hAnsiTheme="minorHAnsi"/>
      <w:sz w:val="22"/>
      <w:szCs w:val="22"/>
      <w:lang w:eastAsia="ru-RU"/>
    </w:rPr>
  </w:style>
  <w:style w:type="paragraph" w:styleId="34">
    <w:name w:val="toc 3"/>
    <w:basedOn w:val="a"/>
    <w:next w:val="a"/>
    <w:autoRedefine/>
    <w:uiPriority w:val="39"/>
    <w:unhideWhenUsed/>
    <w:rsid w:val="005F518D"/>
    <w:pPr>
      <w:spacing w:after="100" w:line="259" w:lineRule="auto"/>
      <w:ind w:left="440"/>
    </w:pPr>
    <w:rPr>
      <w:rFonts w:asciiTheme="minorHAnsi" w:eastAsiaTheme="minorEastAsia" w:hAnsiTheme="minorHAnsi"/>
      <w:sz w:val="22"/>
      <w:szCs w:val="22"/>
      <w:lang w:eastAsia="ru-RU"/>
    </w:rPr>
  </w:style>
  <w:style w:type="character" w:customStyle="1" w:styleId="20">
    <w:name w:val="Заголовок 2 Знак"/>
    <w:basedOn w:val="a0"/>
    <w:link w:val="2"/>
    <w:uiPriority w:val="9"/>
    <w:rsid w:val="005F518D"/>
    <w:rPr>
      <w:rFonts w:eastAsiaTheme="majorEastAsia" w:cstheme="majorBidi"/>
      <w:b/>
      <w:szCs w:val="26"/>
    </w:rPr>
  </w:style>
  <w:style w:type="character" w:customStyle="1" w:styleId="30">
    <w:name w:val="Заголовок 3 Знак"/>
    <w:basedOn w:val="a0"/>
    <w:link w:val="3"/>
    <w:uiPriority w:val="9"/>
    <w:rsid w:val="005F518D"/>
    <w:rPr>
      <w:rFonts w:eastAsiaTheme="majorEastAsia"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3192">
      <w:bodyDiv w:val="1"/>
      <w:marLeft w:val="0"/>
      <w:marRight w:val="0"/>
      <w:marTop w:val="0"/>
      <w:marBottom w:val="0"/>
      <w:divBdr>
        <w:top w:val="none" w:sz="0" w:space="0" w:color="auto"/>
        <w:left w:val="none" w:sz="0" w:space="0" w:color="auto"/>
        <w:bottom w:val="none" w:sz="0" w:space="0" w:color="auto"/>
        <w:right w:val="none" w:sz="0" w:space="0" w:color="auto"/>
      </w:divBdr>
    </w:div>
    <w:div w:id="51512373">
      <w:bodyDiv w:val="1"/>
      <w:marLeft w:val="0"/>
      <w:marRight w:val="0"/>
      <w:marTop w:val="0"/>
      <w:marBottom w:val="0"/>
      <w:divBdr>
        <w:top w:val="none" w:sz="0" w:space="0" w:color="auto"/>
        <w:left w:val="none" w:sz="0" w:space="0" w:color="auto"/>
        <w:bottom w:val="none" w:sz="0" w:space="0" w:color="auto"/>
        <w:right w:val="none" w:sz="0" w:space="0" w:color="auto"/>
      </w:divBdr>
    </w:div>
    <w:div w:id="74672486">
      <w:bodyDiv w:val="1"/>
      <w:marLeft w:val="0"/>
      <w:marRight w:val="0"/>
      <w:marTop w:val="0"/>
      <w:marBottom w:val="0"/>
      <w:divBdr>
        <w:top w:val="none" w:sz="0" w:space="0" w:color="auto"/>
        <w:left w:val="none" w:sz="0" w:space="0" w:color="auto"/>
        <w:bottom w:val="none" w:sz="0" w:space="0" w:color="auto"/>
        <w:right w:val="none" w:sz="0" w:space="0" w:color="auto"/>
      </w:divBdr>
    </w:div>
    <w:div w:id="188303284">
      <w:bodyDiv w:val="1"/>
      <w:marLeft w:val="0"/>
      <w:marRight w:val="0"/>
      <w:marTop w:val="0"/>
      <w:marBottom w:val="0"/>
      <w:divBdr>
        <w:top w:val="none" w:sz="0" w:space="0" w:color="auto"/>
        <w:left w:val="none" w:sz="0" w:space="0" w:color="auto"/>
        <w:bottom w:val="none" w:sz="0" w:space="0" w:color="auto"/>
        <w:right w:val="none" w:sz="0" w:space="0" w:color="auto"/>
      </w:divBdr>
    </w:div>
    <w:div w:id="311754983">
      <w:bodyDiv w:val="1"/>
      <w:marLeft w:val="0"/>
      <w:marRight w:val="0"/>
      <w:marTop w:val="0"/>
      <w:marBottom w:val="0"/>
      <w:divBdr>
        <w:top w:val="none" w:sz="0" w:space="0" w:color="auto"/>
        <w:left w:val="none" w:sz="0" w:space="0" w:color="auto"/>
        <w:bottom w:val="none" w:sz="0" w:space="0" w:color="auto"/>
        <w:right w:val="none" w:sz="0" w:space="0" w:color="auto"/>
      </w:divBdr>
    </w:div>
    <w:div w:id="519273073">
      <w:bodyDiv w:val="1"/>
      <w:marLeft w:val="0"/>
      <w:marRight w:val="0"/>
      <w:marTop w:val="0"/>
      <w:marBottom w:val="0"/>
      <w:divBdr>
        <w:top w:val="none" w:sz="0" w:space="0" w:color="auto"/>
        <w:left w:val="none" w:sz="0" w:space="0" w:color="auto"/>
        <w:bottom w:val="none" w:sz="0" w:space="0" w:color="auto"/>
        <w:right w:val="none" w:sz="0" w:space="0" w:color="auto"/>
      </w:divBdr>
    </w:div>
    <w:div w:id="530530059">
      <w:bodyDiv w:val="1"/>
      <w:marLeft w:val="0"/>
      <w:marRight w:val="0"/>
      <w:marTop w:val="0"/>
      <w:marBottom w:val="0"/>
      <w:divBdr>
        <w:top w:val="none" w:sz="0" w:space="0" w:color="auto"/>
        <w:left w:val="none" w:sz="0" w:space="0" w:color="auto"/>
        <w:bottom w:val="none" w:sz="0" w:space="0" w:color="auto"/>
        <w:right w:val="none" w:sz="0" w:space="0" w:color="auto"/>
      </w:divBdr>
    </w:div>
    <w:div w:id="558639175">
      <w:bodyDiv w:val="1"/>
      <w:marLeft w:val="0"/>
      <w:marRight w:val="0"/>
      <w:marTop w:val="0"/>
      <w:marBottom w:val="0"/>
      <w:divBdr>
        <w:top w:val="none" w:sz="0" w:space="0" w:color="auto"/>
        <w:left w:val="none" w:sz="0" w:space="0" w:color="auto"/>
        <w:bottom w:val="none" w:sz="0" w:space="0" w:color="auto"/>
        <w:right w:val="none" w:sz="0" w:space="0" w:color="auto"/>
      </w:divBdr>
    </w:div>
    <w:div w:id="583077224">
      <w:bodyDiv w:val="1"/>
      <w:marLeft w:val="0"/>
      <w:marRight w:val="0"/>
      <w:marTop w:val="0"/>
      <w:marBottom w:val="0"/>
      <w:divBdr>
        <w:top w:val="none" w:sz="0" w:space="0" w:color="auto"/>
        <w:left w:val="none" w:sz="0" w:space="0" w:color="auto"/>
        <w:bottom w:val="none" w:sz="0" w:space="0" w:color="auto"/>
        <w:right w:val="none" w:sz="0" w:space="0" w:color="auto"/>
      </w:divBdr>
    </w:div>
    <w:div w:id="591935972">
      <w:bodyDiv w:val="1"/>
      <w:marLeft w:val="0"/>
      <w:marRight w:val="0"/>
      <w:marTop w:val="0"/>
      <w:marBottom w:val="0"/>
      <w:divBdr>
        <w:top w:val="none" w:sz="0" w:space="0" w:color="auto"/>
        <w:left w:val="none" w:sz="0" w:space="0" w:color="auto"/>
        <w:bottom w:val="none" w:sz="0" w:space="0" w:color="auto"/>
        <w:right w:val="none" w:sz="0" w:space="0" w:color="auto"/>
      </w:divBdr>
    </w:div>
    <w:div w:id="598103248">
      <w:bodyDiv w:val="1"/>
      <w:marLeft w:val="0"/>
      <w:marRight w:val="0"/>
      <w:marTop w:val="0"/>
      <w:marBottom w:val="0"/>
      <w:divBdr>
        <w:top w:val="none" w:sz="0" w:space="0" w:color="auto"/>
        <w:left w:val="none" w:sz="0" w:space="0" w:color="auto"/>
        <w:bottom w:val="none" w:sz="0" w:space="0" w:color="auto"/>
        <w:right w:val="none" w:sz="0" w:space="0" w:color="auto"/>
      </w:divBdr>
    </w:div>
    <w:div w:id="1100223851">
      <w:bodyDiv w:val="1"/>
      <w:marLeft w:val="0"/>
      <w:marRight w:val="0"/>
      <w:marTop w:val="0"/>
      <w:marBottom w:val="0"/>
      <w:divBdr>
        <w:top w:val="none" w:sz="0" w:space="0" w:color="auto"/>
        <w:left w:val="none" w:sz="0" w:space="0" w:color="auto"/>
        <w:bottom w:val="none" w:sz="0" w:space="0" w:color="auto"/>
        <w:right w:val="none" w:sz="0" w:space="0" w:color="auto"/>
      </w:divBdr>
    </w:div>
    <w:div w:id="1375037809">
      <w:bodyDiv w:val="1"/>
      <w:marLeft w:val="0"/>
      <w:marRight w:val="0"/>
      <w:marTop w:val="0"/>
      <w:marBottom w:val="0"/>
      <w:divBdr>
        <w:top w:val="none" w:sz="0" w:space="0" w:color="auto"/>
        <w:left w:val="none" w:sz="0" w:space="0" w:color="auto"/>
        <w:bottom w:val="none" w:sz="0" w:space="0" w:color="auto"/>
        <w:right w:val="none" w:sz="0" w:space="0" w:color="auto"/>
      </w:divBdr>
    </w:div>
    <w:div w:id="1688436352">
      <w:bodyDiv w:val="1"/>
      <w:marLeft w:val="0"/>
      <w:marRight w:val="0"/>
      <w:marTop w:val="0"/>
      <w:marBottom w:val="0"/>
      <w:divBdr>
        <w:top w:val="none" w:sz="0" w:space="0" w:color="auto"/>
        <w:left w:val="none" w:sz="0" w:space="0" w:color="auto"/>
        <w:bottom w:val="none" w:sz="0" w:space="0" w:color="auto"/>
        <w:right w:val="none" w:sz="0" w:space="0" w:color="auto"/>
      </w:divBdr>
    </w:div>
    <w:div w:id="1811896444">
      <w:bodyDiv w:val="1"/>
      <w:marLeft w:val="0"/>
      <w:marRight w:val="0"/>
      <w:marTop w:val="0"/>
      <w:marBottom w:val="0"/>
      <w:divBdr>
        <w:top w:val="none" w:sz="0" w:space="0" w:color="auto"/>
        <w:left w:val="none" w:sz="0" w:space="0" w:color="auto"/>
        <w:bottom w:val="none" w:sz="0" w:space="0" w:color="auto"/>
        <w:right w:val="none" w:sz="0" w:space="0" w:color="auto"/>
      </w:divBdr>
    </w:div>
    <w:div w:id="1884365897">
      <w:bodyDiv w:val="1"/>
      <w:marLeft w:val="0"/>
      <w:marRight w:val="0"/>
      <w:marTop w:val="0"/>
      <w:marBottom w:val="0"/>
      <w:divBdr>
        <w:top w:val="none" w:sz="0" w:space="0" w:color="auto"/>
        <w:left w:val="none" w:sz="0" w:space="0" w:color="auto"/>
        <w:bottom w:val="none" w:sz="0" w:space="0" w:color="auto"/>
        <w:right w:val="none" w:sz="0" w:space="0" w:color="auto"/>
      </w:divBdr>
    </w:div>
    <w:div w:id="1887447590">
      <w:bodyDiv w:val="1"/>
      <w:marLeft w:val="0"/>
      <w:marRight w:val="0"/>
      <w:marTop w:val="0"/>
      <w:marBottom w:val="0"/>
      <w:divBdr>
        <w:top w:val="none" w:sz="0" w:space="0" w:color="auto"/>
        <w:left w:val="none" w:sz="0" w:space="0" w:color="auto"/>
        <w:bottom w:val="none" w:sz="0" w:space="0" w:color="auto"/>
        <w:right w:val="none" w:sz="0" w:space="0" w:color="auto"/>
      </w:divBdr>
    </w:div>
    <w:div w:id="1918589713">
      <w:bodyDiv w:val="1"/>
      <w:marLeft w:val="0"/>
      <w:marRight w:val="0"/>
      <w:marTop w:val="0"/>
      <w:marBottom w:val="0"/>
      <w:divBdr>
        <w:top w:val="none" w:sz="0" w:space="0" w:color="auto"/>
        <w:left w:val="none" w:sz="0" w:space="0" w:color="auto"/>
        <w:bottom w:val="none" w:sz="0" w:space="0" w:color="auto"/>
        <w:right w:val="none" w:sz="0" w:space="0" w:color="auto"/>
      </w:divBdr>
    </w:div>
    <w:div w:id="19982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B7A09-81F5-47C8-858E-2993EE46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3195</Words>
  <Characters>18216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Кудряшова Юлия Евгеньевна</dc:creator>
  <cp:lastModifiedBy>hp</cp:lastModifiedBy>
  <cp:revision>2</cp:revision>
  <cp:lastPrinted>2018-03-14T13:52:00Z</cp:lastPrinted>
  <dcterms:created xsi:type="dcterms:W3CDTF">2018-03-21T10:40:00Z</dcterms:created>
  <dcterms:modified xsi:type="dcterms:W3CDTF">2018-03-21T10:40:00Z</dcterms:modified>
</cp:coreProperties>
</file>